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FED" w:rsidRDefault="00885EC2" w:rsidP="00351FED">
      <w:r w:rsidRPr="00885EC2">
        <w:rPr>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9pt;margin-top:0;width:172.95pt;height:35pt;z-index:251607552" fillcolor="#76923c [2406]" strokeweight="1.25pt">
            <v:fill color2="fill darken(118)" rotate="t" focusposition="1,1" focussize="" method="linear sigma" focus="100%" type="gradientRadial">
              <o:fill v:ext="view" type="gradientCenter"/>
            </v:fill>
            <v:shadow color="#868686"/>
            <v:textpath style="font-family:&quot;Excelsior&quot;;font-size:28pt;v-text-kern:t" trim="t" fitpath="t" string="GEOGRAFIA"/>
          </v:shape>
        </w:pict>
      </w:r>
      <w:r w:rsidR="00351FED">
        <w:t xml:space="preserve">                                                                         </w:t>
      </w:r>
      <w:r w:rsidR="00954782">
        <w:t xml:space="preserve">                    </w:t>
      </w:r>
      <w:r w:rsidR="00351FED">
        <w:t xml:space="preserve">Prof. </w:t>
      </w:r>
      <w:r w:rsidR="00D02811">
        <w:t xml:space="preserve"> Rosana </w:t>
      </w:r>
      <w:r w:rsidR="00351FED">
        <w:t>Rodríguez</w:t>
      </w:r>
    </w:p>
    <w:p w:rsidR="00954782" w:rsidRDefault="00351FED" w:rsidP="00351FED">
      <w:pPr>
        <w:tabs>
          <w:tab w:val="left" w:pos="6495"/>
        </w:tabs>
      </w:pPr>
      <w:r>
        <w:t xml:space="preserve">                                                                                                 </w:t>
      </w:r>
    </w:p>
    <w:p w:rsidR="00351FED" w:rsidRDefault="00954782" w:rsidP="00351FED">
      <w:pPr>
        <w:tabs>
          <w:tab w:val="left" w:pos="6495"/>
        </w:tabs>
      </w:pPr>
      <w:r>
        <w:t xml:space="preserve">                                                                                             </w:t>
      </w:r>
      <w:r w:rsidR="00351FED">
        <w:t xml:space="preserve">Curso: </w:t>
      </w:r>
      <w:r w:rsidR="00827981" w:rsidRPr="00827981">
        <w:rPr>
          <w:b/>
          <w:sz w:val="28"/>
          <w:szCs w:val="28"/>
        </w:rPr>
        <w:t>4°A – 4°E</w:t>
      </w:r>
    </w:p>
    <w:p w:rsidR="00351FED" w:rsidRDefault="00885EC2" w:rsidP="00351FED">
      <w:r w:rsidRPr="00885EC2">
        <w:rPr>
          <w:noProof/>
          <w:sz w:val="20"/>
        </w:rPr>
        <w:pict>
          <v:line id="_x0000_s1027" style="position:absolute;z-index:251608576" from="0,8.6pt" to="441pt,8.6pt"/>
        </w:pict>
      </w:r>
    </w:p>
    <w:p w:rsidR="00351FED" w:rsidRDefault="00351FED" w:rsidP="00351FED"/>
    <w:p w:rsidR="00351FED" w:rsidRPr="00D02811" w:rsidRDefault="00351FED" w:rsidP="00351FED">
      <w:pPr>
        <w:pStyle w:val="Ttulo2"/>
        <w:rPr>
          <w:b/>
          <w:u w:val="single"/>
        </w:rPr>
      </w:pPr>
      <w:r w:rsidRPr="00D02811">
        <w:rPr>
          <w:b/>
          <w:u w:val="single"/>
        </w:rPr>
        <w:t>LOS CLIMAS DEL TERRITORIO ARGENTINO</w:t>
      </w:r>
    </w:p>
    <w:p w:rsidR="00351FED" w:rsidRPr="00F3585F" w:rsidRDefault="00351FED" w:rsidP="00351FED">
      <w:pPr>
        <w:rPr>
          <w:u w:val="single"/>
        </w:rPr>
      </w:pPr>
    </w:p>
    <w:p w:rsidR="00351FED" w:rsidRDefault="00351FED" w:rsidP="00351FED"/>
    <w:p w:rsidR="00351FED" w:rsidRDefault="00351FED" w:rsidP="00351FED">
      <w:pPr>
        <w:ind w:left="720"/>
      </w:pPr>
      <w:r>
        <w:t xml:space="preserve">   El  clima de un lugar, es el resultado del comportamiento de cinco elementos meteorológicos: temperatura, humedad, presión, precipitaciones y vientos.</w:t>
      </w:r>
    </w:p>
    <w:p w:rsidR="00351FED" w:rsidRDefault="00351FED" w:rsidP="00351FED">
      <w:pPr>
        <w:ind w:left="720"/>
      </w:pPr>
    </w:p>
    <w:p w:rsidR="00351FED" w:rsidRPr="00193173" w:rsidRDefault="00351FED" w:rsidP="00351FED">
      <w:pPr>
        <w:ind w:left="720"/>
      </w:pPr>
      <w:r w:rsidRPr="00193173">
        <w:rPr>
          <w:u w:val="single"/>
        </w:rPr>
        <w:t>LA</w:t>
      </w:r>
      <w:r>
        <w:rPr>
          <w:u w:val="single"/>
        </w:rPr>
        <w:t>S</w:t>
      </w:r>
      <w:r w:rsidRPr="00193173">
        <w:rPr>
          <w:u w:val="single"/>
        </w:rPr>
        <w:t xml:space="preserve"> TEMPERATURA</w:t>
      </w:r>
      <w:r>
        <w:rPr>
          <w:u w:val="single"/>
        </w:rPr>
        <w:t>S</w:t>
      </w:r>
    </w:p>
    <w:p w:rsidR="00351FED" w:rsidRDefault="00351FED" w:rsidP="00351FED">
      <w:pPr>
        <w:ind w:left="720"/>
      </w:pPr>
    </w:p>
    <w:p w:rsidR="00351FED" w:rsidRDefault="00351FED" w:rsidP="00351FED">
      <w:pPr>
        <w:ind w:left="720"/>
      </w:pPr>
      <w:r>
        <w:t xml:space="preserve">   La temperatura  en el espacio argentino, </w:t>
      </w:r>
      <w:r w:rsidR="00954782">
        <w:t>varía</w:t>
      </w:r>
      <w:r>
        <w:t xml:space="preserve"> de acuerdo a cuatro factores: </w:t>
      </w:r>
    </w:p>
    <w:p w:rsidR="00351FED" w:rsidRDefault="00351FED" w:rsidP="00351FED">
      <w:pPr>
        <w:ind w:left="720"/>
      </w:pPr>
    </w:p>
    <w:p w:rsidR="00351FED" w:rsidRDefault="00351FED" w:rsidP="00351FED">
      <w:pPr>
        <w:numPr>
          <w:ilvl w:val="0"/>
          <w:numId w:val="1"/>
        </w:numPr>
      </w:pPr>
      <w:r>
        <w:t xml:space="preserve">Latitud: Argentina se ubica casi totalmente en latitudes medias  (o sea entre los 20 y 40 </w:t>
      </w:r>
      <w:r w:rsidR="00954782">
        <w:t>grados)</w:t>
      </w:r>
      <w:r>
        <w:t>, franja que corresponde a los climas templados. Sin embargo, su desarrollo latitudinal (de unos 33 grados de norte a sur), ocasiona que los rayos solares con diferente oblicuidad y distinta energía.</w:t>
      </w:r>
    </w:p>
    <w:p w:rsidR="00351FED" w:rsidRDefault="00351FED" w:rsidP="00351FED">
      <w:pPr>
        <w:ind w:left="1440"/>
      </w:pPr>
      <w:r>
        <w:t xml:space="preserve">La temperatura disminuye </w:t>
      </w:r>
      <w:r w:rsidR="00954782">
        <w:t>entonces,</w:t>
      </w:r>
      <w:r>
        <w:t xml:space="preserve"> a razón de un grado centígrado cada </w:t>
      </w:r>
      <w:smartTag w:uri="urn:schemas-microsoft-com:office:smarttags" w:element="metricconverter">
        <w:smartTagPr>
          <w:attr w:name="ProductID" w:val="180 kil￳metros"/>
        </w:smartTagPr>
        <w:r>
          <w:t>180 kilómetros</w:t>
        </w:r>
      </w:smartTag>
      <w:r>
        <w:t>.</w:t>
      </w:r>
    </w:p>
    <w:p w:rsidR="00351FED" w:rsidRDefault="00351FED" w:rsidP="00351FED">
      <w:pPr>
        <w:ind w:left="1440"/>
      </w:pPr>
      <w:r>
        <w:t xml:space="preserve">Como consecuencia de esa circunstancia, el país </w:t>
      </w:r>
      <w:r w:rsidR="00954782">
        <w:t>presenta,</w:t>
      </w:r>
      <w:r>
        <w:t xml:space="preserve"> de norte a sur, tres zonas térmicas:</w:t>
      </w:r>
    </w:p>
    <w:p w:rsidR="00351FED" w:rsidRDefault="00351FED" w:rsidP="00351FED">
      <w:pPr>
        <w:ind w:left="1440"/>
      </w:pPr>
    </w:p>
    <w:p w:rsidR="00351FED" w:rsidRDefault="00351FED" w:rsidP="00351FED">
      <w:pPr>
        <w:ind w:left="144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2700"/>
        <w:gridCol w:w="2572"/>
      </w:tblGrid>
      <w:tr w:rsidR="00351FED" w:rsidTr="00E14EEA">
        <w:tc>
          <w:tcPr>
            <w:tcW w:w="2160" w:type="dxa"/>
            <w:shd w:val="clear" w:color="auto" w:fill="C2D69B" w:themeFill="accent3" w:themeFillTint="99"/>
          </w:tcPr>
          <w:p w:rsidR="00351FED" w:rsidRDefault="00351FED" w:rsidP="002078BB">
            <w:pPr>
              <w:jc w:val="center"/>
            </w:pPr>
            <w:r>
              <w:t>ZONAS</w:t>
            </w:r>
          </w:p>
        </w:tc>
        <w:tc>
          <w:tcPr>
            <w:tcW w:w="2700" w:type="dxa"/>
            <w:shd w:val="clear" w:color="auto" w:fill="C2D69B" w:themeFill="accent3" w:themeFillTint="99"/>
          </w:tcPr>
          <w:p w:rsidR="00351FED" w:rsidRDefault="00351FED" w:rsidP="002078BB">
            <w:pPr>
              <w:jc w:val="center"/>
            </w:pPr>
            <w:r>
              <w:t>AREA CLIMATICA</w:t>
            </w:r>
          </w:p>
        </w:tc>
        <w:tc>
          <w:tcPr>
            <w:tcW w:w="2572" w:type="dxa"/>
            <w:shd w:val="clear" w:color="auto" w:fill="C2D69B" w:themeFill="accent3" w:themeFillTint="99"/>
          </w:tcPr>
          <w:p w:rsidR="00351FED" w:rsidRDefault="00351FED" w:rsidP="002078BB">
            <w:pPr>
              <w:jc w:val="center"/>
            </w:pPr>
            <w:r>
              <w:t>TEMPERATURA MEDIA ANUAL</w:t>
            </w:r>
          </w:p>
        </w:tc>
      </w:tr>
      <w:tr w:rsidR="00351FED" w:rsidTr="002078BB">
        <w:tc>
          <w:tcPr>
            <w:tcW w:w="2160" w:type="dxa"/>
          </w:tcPr>
          <w:p w:rsidR="00351FED" w:rsidRDefault="00351FED" w:rsidP="00ED7219">
            <w:r>
              <w:t>Norte</w:t>
            </w:r>
          </w:p>
        </w:tc>
        <w:tc>
          <w:tcPr>
            <w:tcW w:w="2700" w:type="dxa"/>
          </w:tcPr>
          <w:p w:rsidR="00351FED" w:rsidRDefault="009F057D" w:rsidP="00ED7219">
            <w:r>
              <w:t>Cálida</w:t>
            </w:r>
          </w:p>
        </w:tc>
        <w:tc>
          <w:tcPr>
            <w:tcW w:w="2572" w:type="dxa"/>
          </w:tcPr>
          <w:p w:rsidR="00351FED" w:rsidRDefault="00351FED" w:rsidP="00ED7219">
            <w:r>
              <w:t xml:space="preserve">Superior a </w:t>
            </w:r>
            <w:smartTag w:uri="urn:schemas-microsoft-com:office:smarttags" w:element="metricconverter">
              <w:smartTagPr>
                <w:attr w:name="ProductID" w:val="20ﾺC"/>
              </w:smartTagPr>
              <w:r>
                <w:t>20ºC</w:t>
              </w:r>
            </w:smartTag>
          </w:p>
        </w:tc>
      </w:tr>
      <w:tr w:rsidR="00351FED" w:rsidTr="002078BB">
        <w:tc>
          <w:tcPr>
            <w:tcW w:w="2160" w:type="dxa"/>
          </w:tcPr>
          <w:p w:rsidR="00351FED" w:rsidRDefault="00351FED" w:rsidP="00ED7219">
            <w:r>
              <w:t>Central</w:t>
            </w:r>
          </w:p>
        </w:tc>
        <w:tc>
          <w:tcPr>
            <w:tcW w:w="2700" w:type="dxa"/>
          </w:tcPr>
          <w:p w:rsidR="00351FED" w:rsidRDefault="00351FED" w:rsidP="00ED7219">
            <w:r>
              <w:t>Templada</w:t>
            </w:r>
          </w:p>
        </w:tc>
        <w:tc>
          <w:tcPr>
            <w:tcW w:w="2572" w:type="dxa"/>
          </w:tcPr>
          <w:p w:rsidR="00351FED" w:rsidRDefault="00351FED" w:rsidP="00ED7219">
            <w:r>
              <w:t xml:space="preserve">Entre </w:t>
            </w:r>
            <w:smartTag w:uri="urn:schemas-microsoft-com:office:smarttags" w:element="metricconverter">
              <w:smartTagPr>
                <w:attr w:name="ProductID" w:val="10ﾺC"/>
              </w:smartTagPr>
              <w:r>
                <w:t>10ºC</w:t>
              </w:r>
            </w:smartTag>
            <w:r>
              <w:t xml:space="preserve"> y </w:t>
            </w:r>
            <w:smartTag w:uri="urn:schemas-microsoft-com:office:smarttags" w:element="metricconverter">
              <w:smartTagPr>
                <w:attr w:name="ProductID" w:val="20ﾺC"/>
              </w:smartTagPr>
              <w:r>
                <w:t>20ºC</w:t>
              </w:r>
            </w:smartTag>
          </w:p>
        </w:tc>
      </w:tr>
      <w:tr w:rsidR="00351FED" w:rsidTr="002078BB">
        <w:tc>
          <w:tcPr>
            <w:tcW w:w="2160" w:type="dxa"/>
          </w:tcPr>
          <w:p w:rsidR="00351FED" w:rsidRDefault="00351FED" w:rsidP="00ED7219">
            <w:r>
              <w:t>Sur</w:t>
            </w:r>
          </w:p>
        </w:tc>
        <w:tc>
          <w:tcPr>
            <w:tcW w:w="2700" w:type="dxa"/>
          </w:tcPr>
          <w:p w:rsidR="00351FED" w:rsidRDefault="00351FED" w:rsidP="00ED7219">
            <w:r>
              <w:t>Fría</w:t>
            </w:r>
          </w:p>
        </w:tc>
        <w:tc>
          <w:tcPr>
            <w:tcW w:w="2572" w:type="dxa"/>
          </w:tcPr>
          <w:p w:rsidR="00351FED" w:rsidRDefault="00351FED" w:rsidP="00ED7219">
            <w:r>
              <w:t xml:space="preserve">Inferior a </w:t>
            </w:r>
            <w:smartTag w:uri="urn:schemas-microsoft-com:office:smarttags" w:element="metricconverter">
              <w:smartTagPr>
                <w:attr w:name="ProductID" w:val="10ﾺC"/>
              </w:smartTagPr>
              <w:r>
                <w:t>10ºC</w:t>
              </w:r>
            </w:smartTag>
          </w:p>
        </w:tc>
      </w:tr>
    </w:tbl>
    <w:p w:rsidR="00351FED" w:rsidRDefault="00351FED" w:rsidP="00351FED"/>
    <w:p w:rsidR="00351FED" w:rsidRDefault="00351FED" w:rsidP="00351FED"/>
    <w:p w:rsidR="00351FED" w:rsidRDefault="00351FED" w:rsidP="00351FED"/>
    <w:p w:rsidR="00351FED" w:rsidRDefault="00351FED" w:rsidP="00351FED">
      <w:pPr>
        <w:numPr>
          <w:ilvl w:val="0"/>
          <w:numId w:val="1"/>
        </w:numPr>
      </w:pPr>
      <w:r>
        <w:t xml:space="preserve">Altitud: la temperatura disminuye a razón de </w:t>
      </w:r>
      <w:smartTag w:uri="urn:schemas-microsoft-com:office:smarttags" w:element="metricconverter">
        <w:smartTagPr>
          <w:attr w:name="ProductID" w:val="1ﾺC"/>
        </w:smartTagPr>
        <w:r>
          <w:t>1ºC</w:t>
        </w:r>
      </w:smartTag>
      <w:r>
        <w:t xml:space="preserve"> por cada 180  metros de altura. Este fenómeno ocurre porque a mayor altura, el aire pierde oxigeno y gas carbónico, por lo tanto disminuye su capacidad de absorber radiación solar.</w:t>
      </w:r>
    </w:p>
    <w:p w:rsidR="00351FED" w:rsidRDefault="00351FED" w:rsidP="00351FED">
      <w:pPr>
        <w:ind w:left="1080"/>
      </w:pPr>
      <w:r>
        <w:t xml:space="preserve">      En Argentina, entonces, se pueden identificar dos sectores:</w:t>
      </w:r>
    </w:p>
    <w:p w:rsidR="00351FED" w:rsidRDefault="00351FED" w:rsidP="00351FED">
      <w:pPr>
        <w:ind w:left="1080"/>
      </w:pPr>
      <w:r>
        <w:t xml:space="preserve">     </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1918"/>
        <w:gridCol w:w="2994"/>
      </w:tblGrid>
      <w:tr w:rsidR="00351FED" w:rsidTr="002078BB">
        <w:tc>
          <w:tcPr>
            <w:tcW w:w="2520" w:type="dxa"/>
          </w:tcPr>
          <w:p w:rsidR="00351FED" w:rsidRDefault="00351FED" w:rsidP="00ED7219">
            <w:r>
              <w:t>Sector occidental</w:t>
            </w:r>
          </w:p>
        </w:tc>
        <w:tc>
          <w:tcPr>
            <w:tcW w:w="1918" w:type="dxa"/>
          </w:tcPr>
          <w:p w:rsidR="00351FED" w:rsidRDefault="00351FED" w:rsidP="00ED7219">
            <w:r>
              <w:t>Montañoso</w:t>
            </w:r>
          </w:p>
        </w:tc>
        <w:tc>
          <w:tcPr>
            <w:tcW w:w="2994" w:type="dxa"/>
          </w:tcPr>
          <w:p w:rsidR="00351FED" w:rsidRDefault="00351FED" w:rsidP="00ED7219">
            <w:r>
              <w:t>Menor temperatura</w:t>
            </w:r>
          </w:p>
        </w:tc>
      </w:tr>
      <w:tr w:rsidR="00351FED" w:rsidTr="002078BB">
        <w:tc>
          <w:tcPr>
            <w:tcW w:w="2520" w:type="dxa"/>
          </w:tcPr>
          <w:p w:rsidR="00351FED" w:rsidRDefault="00351FED" w:rsidP="00ED7219">
            <w:r>
              <w:t>Sector oriental</w:t>
            </w:r>
          </w:p>
        </w:tc>
        <w:tc>
          <w:tcPr>
            <w:tcW w:w="1918" w:type="dxa"/>
          </w:tcPr>
          <w:p w:rsidR="00351FED" w:rsidRDefault="00351FED" w:rsidP="00ED7219">
            <w:r>
              <w:t>Llano</w:t>
            </w:r>
          </w:p>
        </w:tc>
        <w:tc>
          <w:tcPr>
            <w:tcW w:w="2994" w:type="dxa"/>
          </w:tcPr>
          <w:p w:rsidR="00351FED" w:rsidRDefault="00351FED" w:rsidP="00ED7219">
            <w:r>
              <w:t>Mayor temperatura</w:t>
            </w:r>
          </w:p>
        </w:tc>
      </w:tr>
    </w:tbl>
    <w:p w:rsidR="00351FED" w:rsidRDefault="00351FED" w:rsidP="00351FED"/>
    <w:p w:rsidR="00351FED" w:rsidRDefault="00351FED" w:rsidP="00351FED"/>
    <w:p w:rsidR="00351FED" w:rsidRDefault="00351FED" w:rsidP="00351FED"/>
    <w:p w:rsidR="00351FED" w:rsidRDefault="00351FED" w:rsidP="00351FED">
      <w:pPr>
        <w:numPr>
          <w:ilvl w:val="0"/>
          <w:numId w:val="1"/>
        </w:numPr>
      </w:pPr>
      <w:r>
        <w:t>Disposición del relieve: la orientación de los cordones montañosos, inciden en el desplazamiento de los vientos.</w:t>
      </w:r>
    </w:p>
    <w:p w:rsidR="00351FED" w:rsidRDefault="00351FED" w:rsidP="00351FED">
      <w:pPr>
        <w:ind w:left="1440"/>
      </w:pPr>
      <w:r>
        <w:t xml:space="preserve">En Argentina, como el relieve se dispone en sentido longitudinal  (de norte a sur), los vientos fríos del sur y los vientos </w:t>
      </w:r>
      <w:r w:rsidR="009F057D">
        <w:t>cálidos</w:t>
      </w:r>
      <w:r>
        <w:t xml:space="preserve"> del norte, ingresan y circulan libremente, haciendo variar las temperaturas y transportando masas de aire húmedo.</w:t>
      </w:r>
    </w:p>
    <w:p w:rsidR="00351FED" w:rsidRDefault="00351FED" w:rsidP="00351FED"/>
    <w:p w:rsidR="00351FED" w:rsidRDefault="00351FED" w:rsidP="00351FED"/>
    <w:p w:rsidR="00351FED" w:rsidRDefault="00351FED" w:rsidP="00351FED"/>
    <w:p w:rsidR="00351FED" w:rsidRDefault="00351FED" w:rsidP="00351FED">
      <w:pPr>
        <w:numPr>
          <w:ilvl w:val="0"/>
          <w:numId w:val="1"/>
        </w:numPr>
      </w:pPr>
      <w:r>
        <w:t xml:space="preserve">Cercanía al mar: el mar actúa como regulador de la temperatura puesto que a iguales condiciones </w:t>
      </w:r>
      <w:r w:rsidR="00954782">
        <w:t>térmicas,</w:t>
      </w:r>
      <w:r>
        <w:t xml:space="preserve"> las tierras se enfrían y se calientan </w:t>
      </w:r>
      <w:r w:rsidR="00954782">
        <w:t>más</w:t>
      </w:r>
      <w:r>
        <w:t xml:space="preserve"> rápidamente que las agua.</w:t>
      </w:r>
    </w:p>
    <w:p w:rsidR="00BB4F2C" w:rsidRDefault="00351FED" w:rsidP="009B0C40">
      <w:pPr>
        <w:ind w:left="1440"/>
      </w:pPr>
      <w:r>
        <w:t xml:space="preserve">Las zonas próximas al  Mar Argentino, presentan temperaturas </w:t>
      </w:r>
      <w:r w:rsidR="009F057D">
        <w:t>más</w:t>
      </w:r>
      <w:r>
        <w:t xml:space="preserve"> moderadas o uniformes (menor amplitud térmica), en cambio, las regiones del noroeste y centro del país, por la lejanía de la influencia marítima, tienen mayores diferencias en la temperatura (mayor amplitud térmica durante el día y durante el año).</w:t>
      </w:r>
    </w:p>
    <w:p w:rsidR="009B0C40" w:rsidRDefault="009B0C40" w:rsidP="009B0C40">
      <w:pPr>
        <w:ind w:left="1440"/>
      </w:pPr>
    </w:p>
    <w:p w:rsidR="00351FED" w:rsidRDefault="00351FED" w:rsidP="00351FED">
      <w:pPr>
        <w:rPr>
          <w:u w:val="single"/>
        </w:rPr>
      </w:pPr>
      <w:r w:rsidRPr="00193173">
        <w:rPr>
          <w:u w:val="single"/>
        </w:rPr>
        <w:lastRenderedPageBreak/>
        <w:t>LAS PRECIPITACIONES</w:t>
      </w:r>
    </w:p>
    <w:p w:rsidR="00351FED" w:rsidRDefault="00351FED" w:rsidP="00351FED">
      <w:pPr>
        <w:rPr>
          <w:u w:val="single"/>
        </w:rPr>
      </w:pPr>
    </w:p>
    <w:p w:rsidR="00351FED" w:rsidRDefault="00351FED" w:rsidP="00351FED">
      <w:r w:rsidRPr="00193173">
        <w:t xml:space="preserve">   Las precipitaciones dependen del funcionamiento de centros de presión</w:t>
      </w:r>
      <w:r>
        <w:t xml:space="preserve"> atmosférica </w:t>
      </w:r>
      <w:r w:rsidRPr="00193173">
        <w:t>(anticiclones y ciclo</w:t>
      </w:r>
      <w:r>
        <w:t>nes), y del desplazamiento de los vientos entre estos centros.</w:t>
      </w:r>
    </w:p>
    <w:p w:rsidR="00351FED" w:rsidRPr="00E90B37" w:rsidRDefault="00351FED" w:rsidP="00351FED"/>
    <w:p w:rsidR="00351FED" w:rsidRPr="00E90B37" w:rsidRDefault="00351FED" w:rsidP="00351FED"/>
    <w:p w:rsidR="00351FED" w:rsidRPr="00E90B37" w:rsidRDefault="00885EC2" w:rsidP="00351FED">
      <w:r w:rsidRPr="00885EC2">
        <w:rPr>
          <w:noProof/>
        </w:rPr>
        <w:pict>
          <v:oval id="_x0000_s1033" style="position:absolute;margin-left:-9pt;margin-top:2.25pt;width:128.2pt;height:1in;z-index:251609600" fillcolor="#76923c [2406]" strokeweight="1pt">
            <v:fill opacity="52429f"/>
          </v:oval>
        </w:pict>
      </w:r>
      <w:r w:rsidRPr="00885EC2">
        <w:rPr>
          <w:noProof/>
        </w:rPr>
        <w:pict>
          <v:oval id="_x0000_s1034" style="position:absolute;margin-left:315pt;margin-top:2.25pt;width:117pt;height:1in;z-index:251610624" fillcolor="#76923c [2406]" strokeweight="1pt"/>
        </w:pict>
      </w:r>
    </w:p>
    <w:p w:rsidR="00351FED" w:rsidRPr="00E90B37" w:rsidRDefault="00885EC2" w:rsidP="00351FED">
      <w:r w:rsidRPr="00885EC2">
        <w:rPr>
          <w:noProof/>
        </w:rPr>
        <w:pict>
          <v:shapetype id="_x0000_t202" coordsize="21600,21600" o:spt="202" path="m,l,21600r21600,l21600,xe">
            <v:stroke joinstyle="miter"/>
            <v:path gradientshapeok="t" o:connecttype="rect"/>
          </v:shapetype>
          <v:shape id="_x0000_s1035" type="#_x0000_t202" style="position:absolute;margin-left:0;margin-top:6.6pt;width:108pt;height:27pt;z-index:251611648" stroked="f">
            <v:fill opacity="0"/>
            <v:textbox style="mso-next-textbox:#_x0000_s1035">
              <w:txbxContent>
                <w:p w:rsidR="00351FED" w:rsidRPr="00E90B37" w:rsidRDefault="00954782" w:rsidP="00351FED">
                  <w:pPr>
                    <w:jc w:val="center"/>
                    <w:rPr>
                      <w:rFonts w:ascii="Bodoni MT Black" w:hAnsi="Bodoni MT Black"/>
                      <w:b/>
                    </w:rPr>
                  </w:pPr>
                  <w:r w:rsidRPr="00E90B37">
                    <w:rPr>
                      <w:rFonts w:ascii="Bodoni MT Black" w:hAnsi="Bodoni MT Black"/>
                      <w:b/>
                    </w:rPr>
                    <w:t>ANTICICLÓN</w:t>
                  </w:r>
                </w:p>
              </w:txbxContent>
            </v:textbox>
          </v:shape>
        </w:pict>
      </w:r>
      <w:r w:rsidRPr="00885EC2">
        <w:rPr>
          <w:noProof/>
        </w:rPr>
        <w:pict>
          <v:shape id="_x0000_s1036" type="#_x0000_t202" style="position:absolute;margin-left:333pt;margin-top:6.6pt;width:90pt;height:36pt;z-index:251612672" stroked="f">
            <v:fill opacity="0"/>
            <v:textbox style="mso-next-textbox:#_x0000_s1036">
              <w:txbxContent>
                <w:p w:rsidR="00351FED" w:rsidRPr="00E90B37" w:rsidRDefault="00954782" w:rsidP="00351FED">
                  <w:pPr>
                    <w:jc w:val="center"/>
                    <w:rPr>
                      <w:rFonts w:ascii="Bodoni MT Black" w:hAnsi="Bodoni MT Black"/>
                      <w:b/>
                    </w:rPr>
                  </w:pPr>
                  <w:r w:rsidRPr="00E90B37">
                    <w:rPr>
                      <w:rFonts w:ascii="Bodoni MT Black" w:hAnsi="Bodoni MT Black"/>
                      <w:b/>
                    </w:rPr>
                    <w:t>CICLÓN</w:t>
                  </w:r>
                </w:p>
              </w:txbxContent>
            </v:textbox>
          </v:shape>
        </w:pict>
      </w:r>
    </w:p>
    <w:p w:rsidR="00351FED" w:rsidRPr="00E90B37" w:rsidRDefault="00351FED" w:rsidP="00351FED"/>
    <w:p w:rsidR="00351FED" w:rsidRPr="00E90B37" w:rsidRDefault="00351FED" w:rsidP="00351FED"/>
    <w:p w:rsidR="00351FED" w:rsidRPr="00E90B37" w:rsidRDefault="00351FED" w:rsidP="00351FED"/>
    <w:p w:rsidR="00351FED" w:rsidRPr="00E90B37" w:rsidRDefault="00885EC2" w:rsidP="00351FED">
      <w:r w:rsidRPr="00885EC2">
        <w:rPr>
          <w:noProof/>
        </w:rPr>
        <w:pict>
          <v:line id="_x0000_s1039" style="position:absolute;z-index:251615744" from="45pt,11.95pt" to="45.1pt,39pt" strokeweight="1.25pt">
            <v:stroke endarrow="classic" endarrowwidth="wide" endarrowlength="long"/>
          </v:line>
        </w:pict>
      </w:r>
    </w:p>
    <w:p w:rsidR="00351FED" w:rsidRDefault="00885EC2" w:rsidP="00351FED">
      <w:r w:rsidRPr="00885EC2">
        <w:rPr>
          <w:noProof/>
        </w:rPr>
        <w:pict>
          <v:line id="_x0000_s1040" style="position:absolute;z-index:251616768" from="378pt,.6pt" to="378.1pt,27.65pt" strokeweight="1.25pt">
            <v:stroke endarrow="classic" endarrowwidth="wide" endarrowlength="long"/>
          </v:line>
        </w:pict>
      </w:r>
    </w:p>
    <w:p w:rsidR="00351FED" w:rsidRDefault="00351FED" w:rsidP="00351FED"/>
    <w:p w:rsidR="00351FED" w:rsidRDefault="00885EC2" w:rsidP="00351FED">
      <w:pPr>
        <w:tabs>
          <w:tab w:val="left" w:pos="5520"/>
        </w:tabs>
      </w:pPr>
      <w:r w:rsidRPr="00885EC2">
        <w:rPr>
          <w:noProof/>
        </w:rPr>
        <w:pict>
          <v:shape id="_x0000_s1037" type="#_x0000_t202" style="position:absolute;margin-left:279pt;margin-top:0;width:207pt;height:174.4pt;z-index:251613696" stroked="f">
            <v:textbox style="mso-next-textbox:#_x0000_s1037">
              <w:txbxContent>
                <w:p w:rsidR="00351FED" w:rsidRDefault="00351FED" w:rsidP="00351FED">
                  <w:pPr>
                    <w:jc w:val="center"/>
                  </w:pPr>
                  <w:r>
                    <w:t>Centro de baja presión atmosférica</w:t>
                  </w:r>
                </w:p>
                <w:p w:rsidR="00351FED" w:rsidRDefault="00351FED" w:rsidP="00351FED">
                  <w:pPr>
                    <w:jc w:val="center"/>
                  </w:pPr>
                </w:p>
                <w:p w:rsidR="00351FED" w:rsidRDefault="00351FED" w:rsidP="00351FED">
                  <w:pPr>
                    <w:jc w:val="center"/>
                  </w:pPr>
                  <w:r>
                    <w:t>Zona de alta temperatura</w:t>
                  </w:r>
                </w:p>
                <w:p w:rsidR="00351FED" w:rsidRDefault="00351FED" w:rsidP="00351FED">
                  <w:pPr>
                    <w:jc w:val="center"/>
                  </w:pPr>
                </w:p>
                <w:p w:rsidR="00351FED" w:rsidRDefault="00351FED" w:rsidP="00351FED">
                  <w:pPr>
                    <w:jc w:val="center"/>
                  </w:pPr>
                  <w:r>
                    <w:t>El aire  se dilata, se expande</w:t>
                  </w:r>
                </w:p>
                <w:p w:rsidR="00351FED" w:rsidRDefault="00351FED" w:rsidP="00351FED">
                  <w:pPr>
                    <w:jc w:val="center"/>
                  </w:pPr>
                </w:p>
                <w:p w:rsidR="00351FED" w:rsidRDefault="00351FED" w:rsidP="00351FED">
                  <w:pPr>
                    <w:jc w:val="center"/>
                  </w:pPr>
                  <w:r>
                    <w:t>Menor cantidad de aire</w:t>
                  </w:r>
                </w:p>
                <w:p w:rsidR="00351FED" w:rsidRDefault="00351FED" w:rsidP="00351FED">
                  <w:pPr>
                    <w:jc w:val="center"/>
                  </w:pPr>
                </w:p>
                <w:p w:rsidR="00351FED" w:rsidRDefault="00351FED" w:rsidP="00351FED">
                  <w:pPr>
                    <w:jc w:val="center"/>
                  </w:pPr>
                  <w:r>
                    <w:t>Pesa menos</w:t>
                  </w:r>
                </w:p>
                <w:p w:rsidR="00351FED" w:rsidRDefault="00351FED" w:rsidP="00351FED">
                  <w:pPr>
                    <w:jc w:val="center"/>
                  </w:pPr>
                </w:p>
                <w:p w:rsidR="00351FED" w:rsidRDefault="00351FED" w:rsidP="00351FED">
                  <w:pPr>
                    <w:jc w:val="center"/>
                  </w:pPr>
                  <w:r>
                    <w:t>Recibe aire</w:t>
                  </w:r>
                </w:p>
                <w:p w:rsidR="00351FED" w:rsidRPr="00E90B37" w:rsidRDefault="00351FED" w:rsidP="00351FED">
                  <w:pPr>
                    <w:jc w:val="center"/>
                  </w:pPr>
                </w:p>
                <w:p w:rsidR="00351FED" w:rsidRDefault="00351FED" w:rsidP="00351FED">
                  <w:pPr>
                    <w:jc w:val="center"/>
                  </w:pPr>
                </w:p>
              </w:txbxContent>
            </v:textbox>
          </v:shape>
        </w:pict>
      </w:r>
      <w:r w:rsidRPr="00885EC2">
        <w:rPr>
          <w:noProof/>
        </w:rPr>
        <w:pict>
          <v:shape id="_x0000_s1038" type="#_x0000_t202" style="position:absolute;margin-left:-35.6pt;margin-top:.4pt;width:198pt;height:180pt;z-index:251614720" stroked="f">
            <v:textbox style="mso-next-textbox:#_x0000_s1038">
              <w:txbxContent>
                <w:p w:rsidR="00351FED" w:rsidRDefault="00351FED" w:rsidP="00351FED">
                  <w:pPr>
                    <w:jc w:val="center"/>
                  </w:pPr>
                  <w:r>
                    <w:t>Centro de alta presión atmosférica</w:t>
                  </w:r>
                </w:p>
                <w:p w:rsidR="00351FED" w:rsidRDefault="00351FED" w:rsidP="00351FED">
                  <w:pPr>
                    <w:jc w:val="center"/>
                  </w:pPr>
                </w:p>
                <w:p w:rsidR="00351FED" w:rsidRDefault="00351FED" w:rsidP="00351FED">
                  <w:pPr>
                    <w:jc w:val="center"/>
                  </w:pPr>
                  <w:r>
                    <w:t>Zona de baja temperatura</w:t>
                  </w:r>
                </w:p>
                <w:p w:rsidR="00351FED" w:rsidRDefault="00351FED" w:rsidP="00351FED">
                  <w:pPr>
                    <w:jc w:val="center"/>
                  </w:pPr>
                </w:p>
                <w:p w:rsidR="00351FED" w:rsidRDefault="00351FED" w:rsidP="00351FED">
                  <w:pPr>
                    <w:jc w:val="center"/>
                  </w:pPr>
                  <w:r>
                    <w:t>El aire  se contrae</w:t>
                  </w:r>
                </w:p>
                <w:p w:rsidR="00351FED" w:rsidRDefault="00351FED" w:rsidP="00351FED">
                  <w:pPr>
                    <w:jc w:val="center"/>
                  </w:pPr>
                </w:p>
                <w:p w:rsidR="00351FED" w:rsidRDefault="00351FED" w:rsidP="00351FED">
                  <w:pPr>
                    <w:jc w:val="center"/>
                  </w:pPr>
                  <w:r>
                    <w:t>Mayor cantidad de aire</w:t>
                  </w:r>
                </w:p>
                <w:p w:rsidR="00351FED" w:rsidRDefault="00351FED" w:rsidP="00351FED">
                  <w:pPr>
                    <w:jc w:val="center"/>
                  </w:pPr>
                </w:p>
                <w:p w:rsidR="00351FED" w:rsidRDefault="00351FED" w:rsidP="00351FED">
                  <w:pPr>
                    <w:jc w:val="center"/>
                  </w:pPr>
                  <w:r>
                    <w:t xml:space="preserve">Pesa </w:t>
                  </w:r>
                  <w:r w:rsidR="00954782">
                    <w:t>más</w:t>
                  </w:r>
                </w:p>
                <w:p w:rsidR="00351FED" w:rsidRDefault="00351FED" w:rsidP="00351FED">
                  <w:pPr>
                    <w:jc w:val="center"/>
                  </w:pPr>
                </w:p>
                <w:p w:rsidR="00351FED" w:rsidRDefault="00351FED" w:rsidP="00351FED">
                  <w:pPr>
                    <w:jc w:val="center"/>
                  </w:pPr>
                  <w:r>
                    <w:t>Expulsa aire</w:t>
                  </w:r>
                </w:p>
                <w:p w:rsidR="00351FED" w:rsidRPr="00E90B37" w:rsidRDefault="00351FED" w:rsidP="00351FED">
                  <w:r>
                    <w:t xml:space="preserve">                                 </w:t>
                  </w:r>
                </w:p>
                <w:p w:rsidR="00351FED" w:rsidRDefault="00351FED" w:rsidP="00351FED"/>
              </w:txbxContent>
            </v:textbox>
          </v:shape>
        </w:pict>
      </w:r>
      <w:r w:rsidR="00351FED">
        <w:tab/>
      </w:r>
    </w:p>
    <w:p w:rsidR="00351FED" w:rsidRPr="00E90B37" w:rsidRDefault="00351FED" w:rsidP="00351FED"/>
    <w:p w:rsidR="00351FED" w:rsidRPr="00E90B37" w:rsidRDefault="00351FED" w:rsidP="00351FED"/>
    <w:p w:rsidR="00351FED" w:rsidRPr="00E90B37" w:rsidRDefault="00351FED" w:rsidP="00351FED"/>
    <w:p w:rsidR="00351FED" w:rsidRDefault="00351FED" w:rsidP="00351FED"/>
    <w:p w:rsidR="00351FED" w:rsidRDefault="00351FED" w:rsidP="00351FED"/>
    <w:p w:rsidR="00351FED" w:rsidRPr="00593E9C" w:rsidRDefault="00351FED" w:rsidP="00FD133F">
      <w:pPr>
        <w:tabs>
          <w:tab w:val="left" w:pos="1575"/>
        </w:tabs>
      </w:pPr>
      <w:r>
        <w:tab/>
      </w:r>
      <w:r w:rsidR="00885EC2">
        <w:pict>
          <v:group id="_x0000_s1029" editas="canvas" style="width:441pt;height:108pt;mso-position-horizontal-relative:char;mso-position-vertical-relative:line" coordorigin="2446,7229" coordsize="7200,178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2446;top:7229;width:7200;height:1788" o:preferrelative="f">
              <v:fill o:detectmouseclick="t"/>
              <v:path o:extrusionok="t" o:connecttype="none"/>
              <o:lock v:ext="edit" text="t"/>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left:5315;top:7767;width:1617;height:850" adj="15262,5393" fillcolor="#943634 [2405]" strokeweight="1.5pt"/>
            <v:shape id="_x0000_s1032" type="#_x0000_t202" style="position:absolute;left:5383;top:8030;width:1029;height:298" stroked="f">
              <v:fill opacity="0"/>
              <v:textbox style="mso-next-textbox:#_x0000_s1032">
                <w:txbxContent>
                  <w:p w:rsidR="00351FED" w:rsidRPr="008E5557" w:rsidRDefault="00351FED" w:rsidP="00351FED">
                    <w:pPr>
                      <w:rPr>
                        <w:b/>
                      </w:rPr>
                    </w:pPr>
                    <w:r w:rsidRPr="008E5557">
                      <w:rPr>
                        <w:b/>
                      </w:rPr>
                      <w:t>VIENTO</w:t>
                    </w:r>
                  </w:p>
                </w:txbxContent>
              </v:textbox>
            </v:shape>
            <w10:wrap type="none"/>
            <w10:anchorlock/>
          </v:group>
        </w:pict>
      </w:r>
    </w:p>
    <w:p w:rsidR="00351FED" w:rsidRDefault="00351FED" w:rsidP="00351FED">
      <w:r>
        <w:t xml:space="preserve">En Argentina, actúan dos centros anticiclónicos que emiten vientos húmedos (ya que se ubican sobre los océanos): el Anticiclón del Atlántico Sur (AAS) y el Anticiclón del Pacifico Sur (APS).Ambos se localizan a los 40º de latitud sur en su respectivo océano. Son anticiclones </w:t>
      </w:r>
      <w:r w:rsidR="00954782">
        <w:t>permanentes,</w:t>
      </w:r>
      <w:r>
        <w:t xml:space="preserve"> pues actúan todo el año, aunque tienen un pequeño desplazamiento (siguiendo el sol) hacia el norte en invierno y hacia el sur en verano.</w:t>
      </w:r>
    </w:p>
    <w:p w:rsidR="00351FED" w:rsidRDefault="00885EC2" w:rsidP="00351FED">
      <w:r w:rsidRPr="00885EC2">
        <w:rPr>
          <w:noProof/>
        </w:rPr>
        <w:pict>
          <v:shape id="_x0000_s1181" type="#_x0000_t202" style="position:absolute;margin-left:-20.15pt;margin-top:13.25pt;width:77.9pt;height:35.85pt;z-index:251708928" stroked="f" strokeweight="2pt">
            <v:textbox>
              <w:txbxContent>
                <w:p w:rsidR="00921969" w:rsidRPr="00921969" w:rsidRDefault="00921969" w:rsidP="00921969">
                  <w:pPr>
                    <w:jc w:val="center"/>
                    <w:rPr>
                      <w:sz w:val="20"/>
                      <w:szCs w:val="20"/>
                    </w:rPr>
                  </w:pPr>
                  <w:r w:rsidRPr="00921969">
                    <w:rPr>
                      <w:sz w:val="20"/>
                      <w:szCs w:val="20"/>
                    </w:rPr>
                    <w:t>Sierras</w:t>
                  </w:r>
                </w:p>
                <w:p w:rsidR="00921969" w:rsidRDefault="00921969" w:rsidP="00921969">
                  <w:pPr>
                    <w:jc w:val="center"/>
                  </w:pPr>
                  <w:r w:rsidRPr="00921969">
                    <w:rPr>
                      <w:sz w:val="20"/>
                      <w:szCs w:val="20"/>
                    </w:rPr>
                    <w:t>Subandinas</w:t>
                  </w:r>
                </w:p>
              </w:txbxContent>
            </v:textbox>
          </v:shape>
        </w:pict>
      </w:r>
    </w:p>
    <w:p w:rsidR="00351FED" w:rsidRDefault="00885EC2" w:rsidP="00351FED">
      <w:r>
        <w:rPr>
          <w:noProof/>
          <w:lang w:val="es-AR" w:eastAsia="es-AR"/>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112" type="#_x0000_t66" style="position:absolute;margin-left:139.75pt;margin-top:100.4pt;width:59.95pt;height:20.35pt;rotation:90;z-index:251655680" fillcolor="#943634 [2405]">
            <v:fill r:id="rId8" o:title="Horizontal oscura" type="pattern"/>
          </v:shape>
        </w:pict>
      </w:r>
      <w:r>
        <w:rPr>
          <w:noProof/>
          <w:lang w:val="es-AR" w:eastAsia="es-AR"/>
        </w:rPr>
        <w:pict>
          <v:shapetype id="_x0000_t91"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1109" type="#_x0000_t91" style="position:absolute;margin-left:151.65pt;margin-top:17.3pt;width:22.05pt;height:53.85pt;flip:x;z-index:251652608" fillcolor="#943634 [2405]">
            <v:fill r:id="rId8" o:title="Horizontal oscura" type="pattern"/>
          </v:shape>
        </w:pict>
      </w:r>
      <w:r w:rsidRPr="00885EC2">
        <w:rPr>
          <w:noProof/>
        </w:rPr>
        <w:pict>
          <v:shape id="_x0000_s1186" type="#_x0000_t66" style="position:absolute;margin-left:104.3pt;margin-top:66pt;width:27.75pt;height:20.35pt;rotation:17306601fd;z-index:251714048" fillcolor="#943634 [2405]">
            <v:fill r:id="rId8" o:title="Horizontal oscura" type="pattern"/>
          </v:shape>
        </w:pict>
      </w:r>
      <w:r>
        <w:rPr>
          <w:noProof/>
          <w:lang w:val="es-AR" w:eastAsia="es-AR"/>
        </w:rPr>
        <w:pict>
          <v:shape id="_x0000_s1115" type="#_x0000_t66" style="position:absolute;margin-left:88.85pt;margin-top:109.9pt;width:40.95pt;height:20.35pt;rotation:15091627fd;z-index:251658752" fillcolor="#943634 [2405]">
            <v:fill r:id="rId8" o:title="Horizontal oscura" type="pattern"/>
          </v:shape>
        </w:pict>
      </w:r>
      <w:r w:rsidRPr="00885EC2">
        <w:rPr>
          <w:noProof/>
        </w:rPr>
        <w:pict>
          <v:shape id="_x0000_s1185" type="#_x0000_t66" style="position:absolute;margin-left:77.35pt;margin-top:59.15pt;width:40.95pt;height:20.35pt;rotation:17306601fd;z-index:251713024" fillcolor="#943634 [2405]">
            <v:fill r:id="rId8" o:title="Horizontal oscura" type="pattern"/>
          </v:shape>
        </w:pict>
      </w:r>
      <w:r>
        <w:rPr>
          <w:noProof/>
          <w:lang w:val="es-AR" w:eastAsia="es-AR"/>
        </w:rPr>
        <w:pict>
          <v:shape id="_x0000_s1110" type="#_x0000_t66" style="position:absolute;margin-left:91.55pt;margin-top:12pt;width:53.85pt;height:20.35pt;z-index:251653632" fillcolor="#943634 [2405]">
            <v:fill r:id="rId8" o:title="Horizontal oscura" type="pattern"/>
          </v:shape>
        </w:pict>
      </w:r>
      <w:r>
        <w:rPr>
          <w:noProof/>
          <w:lang w:val="es-AR" w:eastAsia="es-AR"/>
        </w:rPr>
        <w:pict>
          <v:shape id="_x0000_s1113" type="#_x0000_t66" style="position:absolute;margin-left:117pt;margin-top:32.95pt;width:34.8pt;height:20.35pt;z-index:251656704" fillcolor="#943634 [2405]">
            <v:fill r:id="rId8" o:title="Horizontal oscura" type="pattern"/>
          </v:shape>
        </w:pict>
      </w:r>
      <w:r w:rsidRPr="00885EC2">
        <w:rPr>
          <w:noProof/>
        </w:rPr>
        <w:pict>
          <v:shapetype id="_x0000_t32" coordsize="21600,21600" o:spt="32" o:oned="t" path="m,l21600,21600e" filled="f">
            <v:path arrowok="t" fillok="f" o:connecttype="none"/>
            <o:lock v:ext="edit" shapetype="t"/>
          </v:shapetype>
          <v:shape id="_x0000_s1182" type="#_x0000_t32" style="position:absolute;margin-left:52.2pt;margin-top:17.3pt;width:28.8pt;height:18pt;z-index:251709952" o:connectortype="straight" strokeweight="2pt">
            <v:stroke endarrow="block"/>
          </v:shape>
        </w:pict>
      </w:r>
      <w:r>
        <w:rPr>
          <w:noProof/>
          <w:lang w:val="es-AR" w:eastAsia="es-AR"/>
        </w:rPr>
        <w:pict>
          <v:shape id="_x0000_s1101" type="#_x0000_t13" style="position:absolute;margin-left:47.8pt;margin-top:248.8pt;width:25.2pt;height:19.6pt;rotation:1257163fd;z-index:251650560" fillcolor="black">
            <v:fill r:id="rId8" o:title="Horizontal oscura" type="pattern"/>
          </v:shape>
        </w:pict>
      </w:r>
      <w:r>
        <w:rPr>
          <w:noProof/>
          <w:lang w:val="es-AR" w:eastAsia="es-AR"/>
        </w:rPr>
        <w:pict>
          <v:shape id="_x0000_s1100" type="#_x0000_t13" style="position:absolute;margin-left:57.75pt;margin-top:232.2pt;width:27.6pt;height:16.6pt;z-index:251649536" fillcolor="black">
            <v:fill r:id="rId8" o:title="Horizontal oscura" type="pattern"/>
          </v:shape>
        </w:pict>
      </w:r>
      <w:r w:rsidRPr="00885EC2">
        <w:rPr>
          <w:noProof/>
        </w:rPr>
        <w:pict>
          <v:shape id="_x0000_s1054" type="#_x0000_t202" style="position:absolute;margin-left:-36.4pt;margin-top:156.3pt;width:54pt;height:27pt;z-index:251623936" stroked="f">
            <v:fill opacity="0"/>
            <v:textbox style="mso-next-textbox:#_x0000_s1054">
              <w:txbxContent>
                <w:p w:rsidR="00351FED" w:rsidRPr="00A91761" w:rsidRDefault="00351FED" w:rsidP="00351FED">
                  <w:pPr>
                    <w:jc w:val="center"/>
                    <w:rPr>
                      <w:b/>
                      <w:sz w:val="32"/>
                      <w:szCs w:val="32"/>
                    </w:rPr>
                  </w:pPr>
                  <w:proofErr w:type="spellStart"/>
                  <w:r w:rsidRPr="00A91761">
                    <w:rPr>
                      <w:b/>
                      <w:sz w:val="32"/>
                      <w:szCs w:val="32"/>
                    </w:rPr>
                    <w:t>APS</w:t>
                  </w:r>
                  <w:proofErr w:type="spellEnd"/>
                </w:p>
              </w:txbxContent>
            </v:textbox>
          </v:shape>
        </w:pict>
      </w:r>
      <w:r>
        <w:rPr>
          <w:noProof/>
          <w:lang w:val="es-AR" w:eastAsia="es-AR"/>
        </w:rPr>
        <w:pict>
          <v:shape id="_x0000_s1118" type="#_x0000_t202" style="position:absolute;margin-left:148.95pt;margin-top:156.3pt;width:54pt;height:27.05pt;z-index:251660800" stroked="f">
            <v:fill opacity="0"/>
            <v:textbox style="mso-next-textbox:#_x0000_s1118">
              <w:txbxContent>
                <w:p w:rsidR="00A91761" w:rsidRPr="00DC1265" w:rsidRDefault="00A91761" w:rsidP="00A91761">
                  <w:pPr>
                    <w:jc w:val="center"/>
                    <w:rPr>
                      <w:b/>
                      <w:sz w:val="32"/>
                      <w:szCs w:val="32"/>
                    </w:rPr>
                  </w:pPr>
                  <w:proofErr w:type="spellStart"/>
                  <w:r w:rsidRPr="00DC1265">
                    <w:rPr>
                      <w:b/>
                      <w:sz w:val="32"/>
                      <w:szCs w:val="32"/>
                    </w:rPr>
                    <w:t>AAS</w:t>
                  </w:r>
                  <w:proofErr w:type="spellEnd"/>
                </w:p>
              </w:txbxContent>
            </v:textbox>
          </v:shape>
        </w:pict>
      </w:r>
      <w:r>
        <w:rPr>
          <w:noProof/>
          <w:lang w:val="es-AR" w:eastAsia="es-AR"/>
        </w:rPr>
        <w:pict>
          <v:shape id="_x0000_s1096" type="#_x0000_t13" style="position:absolute;margin-left:17.6pt;margin-top:191.2pt;width:27.5pt;height:18.3pt;rotation:1028583fd;z-index:251646464" fillcolor="black">
            <v:fill r:id="rId8" o:title="Horizontal oscura" type="pattern"/>
          </v:shape>
        </w:pict>
      </w:r>
      <w:r w:rsidRPr="00885EC2">
        <w:rPr>
          <w:noProof/>
        </w:rPr>
        <w:pict>
          <v:oval id="_x0000_s1051" style="position:absolute;margin-left:-46.6pt;margin-top:146.2pt;width:72.05pt;height:45pt;z-index:251621888" fillcolor="#95b3d7 [1940]" strokeweight="2pt"/>
        </w:pict>
      </w:r>
      <w:r>
        <w:rPr>
          <w:noProof/>
          <w:lang w:val="es-AR" w:eastAsia="es-AR"/>
        </w:rPr>
        <w:pict>
          <v:oval id="_x0000_s1117" style="position:absolute;margin-left:139.65pt;margin-top:146.2pt;width:72.05pt;height:45.05pt;z-index:251659776" fillcolor="#95b3d7 [1940]" strokeweight="2pt"/>
        </w:pict>
      </w:r>
      <w:r w:rsidRPr="00885EC2">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2" type="#_x0000_t5" style="position:absolute;margin-left:81pt;margin-top:17.3pt;width:10.55pt;height:18pt;z-index:251617792"/>
        </w:pict>
      </w:r>
      <w:r w:rsidRPr="00885EC2">
        <w:rPr>
          <w:noProof/>
        </w:rPr>
        <w:pict>
          <v:shape id="_x0000_s1043" type="#_x0000_t5" style="position:absolute;margin-left:81pt;margin-top:26.3pt;width:10.55pt;height:18pt;z-index:251618816"/>
        </w:pict>
      </w:r>
      <w:r w:rsidRPr="00885EC2">
        <w:rPr>
          <w:noProof/>
        </w:rPr>
        <w:pict>
          <v:shape id="_x0000_s1044" type="#_x0000_t5" style="position:absolute;margin-left:81pt;margin-top:35.3pt;width:10.55pt;height:18pt;z-index:251619840"/>
        </w:pict>
      </w:r>
      <w:r w:rsidRPr="00885EC2">
        <w:rPr>
          <w:noProof/>
        </w:rPr>
        <w:pict>
          <v:shape id="_x0000_s1045" type="#_x0000_t5" style="position:absolute;margin-left:81pt;margin-top:44.3pt;width:10.55pt;height:18pt;z-index:251620864"/>
        </w:pict>
      </w:r>
      <w:r>
        <w:rPr>
          <w:noProof/>
          <w:lang w:val="es-AR" w:eastAsia="es-AR"/>
        </w:rPr>
        <w:pict>
          <v:shape id="_x0000_s1103" type="#_x0000_t13" style="position:absolute;margin-left:99.15pt;margin-top:251.8pt;width:20.05pt;height:16.6pt;rotation:-142673fd;z-index:251651584" fillcolor="black">
            <v:fill r:id="rId8" o:title="Horizontal oscura" type="pattern"/>
          </v:shape>
        </w:pict>
      </w:r>
      <w:r>
        <w:rPr>
          <w:noProof/>
          <w:lang w:val="es-AR" w:eastAsia="es-AR"/>
        </w:rPr>
        <w:pict>
          <v:shape id="_x0000_s1098" type="#_x0000_t13" style="position:absolute;margin-left:2.05pt;margin-top:213.5pt;width:45.75pt;height:19.6pt;rotation:2067534fd;z-index:251647488" fillcolor="black">
            <v:fill r:id="rId8" o:title="Horizontal oscura" type="pattern"/>
          </v:shape>
        </w:pict>
      </w:r>
      <w:r w:rsidRPr="00885EC2">
        <w:rPr>
          <w:noProof/>
        </w:rPr>
        <w:pict>
          <v:shape id="_x0000_s1055" type="#_x0000_t202" style="position:absolute;margin-left:243pt;margin-top:-.55pt;width:225pt;height:279pt;z-index:251624960" stroked="f">
            <v:textbox style="mso-next-textbox:#_x0000_s1055">
              <w:txbxContent>
                <w:p w:rsidR="00351FED" w:rsidRDefault="00351FED" w:rsidP="00351FED">
                  <w:r>
                    <w:t xml:space="preserve">En verano, se forma un centro de baja presión, estacionario, en las Sierras pampeanas. El ciclón central (CC), atrae los vientos húmedos del AAS. Estos vientos, llamados “alisios del noreste”, ingresan por </w:t>
                  </w:r>
                  <w:smartTag w:uri="urn:schemas-microsoft-com:office:smarttags" w:element="PersonName">
                    <w:smartTagPr>
                      <w:attr w:name="ProductID" w:val="la Meseta Misionera"/>
                    </w:smartTagPr>
                    <w:smartTag w:uri="urn:schemas-microsoft-com:office:smarttags" w:element="PersonName">
                      <w:smartTagPr>
                        <w:attr w:name="ProductID" w:val="la Meseta"/>
                      </w:smartTagPr>
                      <w:r>
                        <w:t>la Meseta</w:t>
                      </w:r>
                    </w:smartTag>
                    <w:r>
                      <w:t xml:space="preserve"> Misionera</w:t>
                    </w:r>
                  </w:smartTag>
                  <w:r>
                    <w:t xml:space="preserve">, al NE, provocan un máximo de lluvias allí y prosiguen precipitando a medida que avanzan hacia el oeste. Al chocar contra las Sierras Subandinas, provocan otro máximo de lluvias en la ladera oriental de las mismas. Luego, los alisios tuercen hacia el sur y siguen precipitando en la ladera oriental de las Sierras Pampeanas, retirándose por </w:t>
                  </w:r>
                  <w:smartTag w:uri="urn:schemas-microsoft-com:office:smarttags" w:element="PersonName">
                    <w:smartTagPr>
                      <w:attr w:name="ProductID" w:val="la Llanura Pampeana"/>
                    </w:smartTagPr>
                    <w:r>
                      <w:t>la Llanura Pampeana</w:t>
                    </w:r>
                  </w:smartTag>
                  <w:r>
                    <w:t xml:space="preserve"> donde también precipitan.</w:t>
                  </w:r>
                </w:p>
                <w:p w:rsidR="00351FED" w:rsidRDefault="00351FED" w:rsidP="00351FED">
                  <w:r>
                    <w:t>El APS esta muy desplazado hacia el sur por lo que sus vientos ingresan al país solo precipitando en Tierra del Fuego.</w:t>
                  </w:r>
                </w:p>
              </w:txbxContent>
            </v:textbox>
          </v:shape>
        </w:pict>
      </w:r>
      <w:r w:rsidR="003264C7">
        <w:rPr>
          <w:noProof/>
          <w:lang w:val="es-AR" w:eastAsia="es-AR"/>
        </w:rPr>
        <w:drawing>
          <wp:inline distT="0" distB="0" distL="0" distR="0">
            <wp:extent cx="2143125" cy="3419475"/>
            <wp:effectExtent l="19050" t="0" r="9525" b="0"/>
            <wp:docPr id="33" name="Imagen 33" descr="mapa_argen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mapa_argentina"/>
                    <pic:cNvPicPr>
                      <a:picLocks noChangeAspect="1" noChangeArrowheads="1"/>
                    </pic:cNvPicPr>
                  </pic:nvPicPr>
                  <pic:blipFill>
                    <a:blip r:embed="rId9" cstate="print">
                      <a:grayscl/>
                      <a:lum bright="9000"/>
                    </a:blip>
                    <a:srcRect/>
                    <a:stretch>
                      <a:fillRect/>
                    </a:stretch>
                  </pic:blipFill>
                  <pic:spPr bwMode="auto">
                    <a:xfrm>
                      <a:off x="0" y="0"/>
                      <a:ext cx="2143125" cy="3419475"/>
                    </a:xfrm>
                    <a:prstGeom prst="rect">
                      <a:avLst/>
                    </a:prstGeom>
                    <a:noFill/>
                    <a:ln w="9525">
                      <a:noFill/>
                      <a:miter lim="800000"/>
                      <a:headEnd/>
                      <a:tailEnd/>
                    </a:ln>
                  </pic:spPr>
                </pic:pic>
              </a:graphicData>
            </a:graphic>
          </wp:inline>
        </w:drawing>
      </w:r>
    </w:p>
    <w:p w:rsidR="00351FED" w:rsidRPr="003A20D1" w:rsidRDefault="00351FED" w:rsidP="00351FED"/>
    <w:p w:rsidR="00351FED" w:rsidRPr="003A20D1" w:rsidRDefault="00351FED" w:rsidP="00351FED"/>
    <w:p w:rsidR="00351FED" w:rsidRDefault="00351FED" w:rsidP="00351FED"/>
    <w:p w:rsidR="00351FED" w:rsidRDefault="00351FED" w:rsidP="00351FED"/>
    <w:p w:rsidR="00351FED" w:rsidRDefault="00351FED" w:rsidP="00351FED"/>
    <w:p w:rsidR="000D2AFA" w:rsidRDefault="00885EC2" w:rsidP="00351FED">
      <w:r>
        <w:rPr>
          <w:noProof/>
          <w:lang w:val="es-AR" w:eastAsia="es-AR"/>
        </w:rPr>
        <w:lastRenderedPageBreak/>
        <w:pict>
          <v:shape id="_x0000_s1127" type="#_x0000_t13" style="position:absolute;margin-left:191.9pt;margin-top:184.05pt;width:51.1pt;height:18.3pt;rotation:2477879fd;z-index:251668992" fillcolor="#943634 [2405]">
            <v:fill r:id="rId8" o:title="Horizontal oscura" type="pattern"/>
          </v:shape>
        </w:pict>
      </w:r>
      <w:r>
        <w:rPr>
          <w:noProof/>
          <w:lang w:val="es-AR" w:eastAsia="es-AR"/>
        </w:rPr>
        <w:pict>
          <v:shape id="_x0000_s1128" type="#_x0000_t13" style="position:absolute;margin-left:191.9pt;margin-top:220.3pt;width:51.1pt;height:18.3pt;rotation:2418682fd;z-index:251670016" fillcolor="#943634 [2405]">
            <v:fill r:id="rId8" o:title="Horizontal oscura" type="pattern"/>
          </v:shape>
        </w:pict>
      </w:r>
      <w:r>
        <w:rPr>
          <w:noProof/>
          <w:lang w:val="es-AR" w:eastAsia="es-AR"/>
        </w:rPr>
        <w:pict>
          <v:shape id="_x0000_s1130" type="#_x0000_t13" style="position:absolute;margin-left:264.4pt;margin-top:278.7pt;width:34.9pt;height:18.3pt;rotation:776743fd;z-index:251672064" fillcolor="#943634 [2405]">
            <v:fill r:id="rId8" o:title="Horizontal oscura" type="pattern"/>
          </v:shape>
        </w:pict>
      </w:r>
      <w:r>
        <w:rPr>
          <w:noProof/>
          <w:lang w:val="es-AR" w:eastAsia="es-AR"/>
        </w:rPr>
        <w:pict>
          <v:shape id="_x0000_s1196" type="#_x0000_t13" style="position:absolute;margin-left:264.4pt;margin-top:247.85pt;width:38.25pt;height:18.3pt;rotation:1006201fd;z-index:251722240" fillcolor="#d99594 [1941]">
            <v:fill r:id="rId8" o:title="Horizontal oscura" type="pattern"/>
          </v:shape>
        </w:pict>
      </w:r>
      <w:r>
        <w:rPr>
          <w:noProof/>
          <w:lang w:val="es-AR" w:eastAsia="es-AR"/>
        </w:rPr>
        <w:pict>
          <v:shape id="_x0000_s1195" type="#_x0000_t13" style="position:absolute;margin-left:267.6pt;margin-top:220.3pt;width:38.25pt;height:18.3pt;rotation:1006201fd;z-index:251721216" fillcolor="#e5b8b7 [1301]">
            <v:fill r:id="rId8" o:title="Horizontal oscura" type="pattern"/>
          </v:shape>
        </w:pict>
      </w:r>
      <w:r w:rsidRPr="00885EC2">
        <w:rPr>
          <w:noProof/>
        </w:rPr>
        <w:pict>
          <v:shape id="_x0000_s1068" type="#_x0000_t5" style="position:absolute;margin-left:237.75pt;margin-top:248.2pt;width:18pt;height:17.95pt;z-index:251634176"/>
        </w:pict>
      </w:r>
      <w:r>
        <w:rPr>
          <w:noProof/>
          <w:lang w:val="es-AR" w:eastAsia="es-AR"/>
        </w:rPr>
        <w:pict>
          <v:shape id="_x0000_s1129" type="#_x0000_t13" style="position:absolute;margin-left:219.1pt;margin-top:267.35pt;width:38.25pt;height:18.3pt;rotation:1686689fd;z-index:251671040" fillcolor="#943634 [2405]">
            <v:fill r:id="rId8" o:title="Horizontal oscura" type="pattern"/>
          </v:shape>
        </w:pict>
      </w:r>
      <w:r w:rsidRPr="00885EC2">
        <w:rPr>
          <w:noProof/>
        </w:rPr>
        <w:pict>
          <v:shape id="_x0000_s1070" type="#_x0000_t5" style="position:absolute;margin-left:243pt;margin-top:266.15pt;width:18pt;height:12.85pt;z-index:251636224"/>
        </w:pict>
      </w:r>
      <w:r w:rsidRPr="00885EC2">
        <w:rPr>
          <w:noProof/>
        </w:rPr>
        <w:pict>
          <v:shape id="_x0000_s1065" type="#_x0000_t5" style="position:absolute;margin-left:239.35pt;margin-top:180.65pt;width:18pt;height:17.95pt;z-index:251631104"/>
        </w:pict>
      </w:r>
      <w:r>
        <w:rPr>
          <w:noProof/>
          <w:lang w:val="es-AR" w:eastAsia="es-AR"/>
        </w:rPr>
        <w:pict>
          <v:shape id="_x0000_s1126" type="#_x0000_t13" style="position:absolute;margin-left:255.75pt;margin-top:180.3pt;width:38.25pt;height:18.3pt;rotation:1686689fd;z-index:251667968" fillcolor="#e5b8b7 [1301]">
            <v:fill r:id="rId8" o:title="Horizontal oscura" type="pattern"/>
          </v:shape>
        </w:pict>
      </w:r>
      <w:r>
        <w:rPr>
          <w:noProof/>
          <w:lang w:val="es-AR" w:eastAsia="es-AR"/>
        </w:rPr>
        <w:pict>
          <v:shape id="_x0000_s1125" type="#_x0000_t13" style="position:absolute;margin-left:212.75pt;margin-top:158.1pt;width:30.25pt;height:18.3pt;rotation:1790310fd;z-index:251666944" fillcolor="#943634 [2405]">
            <v:fill r:id="rId8" o:title="Horizontal oscura" type="pattern"/>
          </v:shape>
        </w:pict>
      </w:r>
      <w:r w:rsidRPr="00885EC2">
        <w:rPr>
          <w:noProof/>
        </w:rPr>
        <w:pict>
          <v:shape id="_x0000_s1069" type="#_x0000_t5" style="position:absolute;margin-left:239.35pt;margin-top:231.45pt;width:18pt;height:17.95pt;z-index:251635200"/>
        </w:pict>
      </w:r>
      <w:r w:rsidRPr="00885EC2">
        <w:rPr>
          <w:noProof/>
        </w:rPr>
        <w:pict>
          <v:shape id="_x0000_s1066" type="#_x0000_t5" style="position:absolute;margin-left:237.75pt;margin-top:202.35pt;width:18pt;height:17.95pt;z-index:251632128"/>
        </w:pict>
      </w:r>
      <w:r w:rsidRPr="00885EC2">
        <w:rPr>
          <w:noProof/>
        </w:rPr>
        <w:pict>
          <v:shape id="_x0000_s1064" type="#_x0000_t5" style="position:absolute;margin-left:239.35pt;margin-top:157.6pt;width:18pt;height:17.95pt;z-index:251630080"/>
        </w:pict>
      </w:r>
      <w:r w:rsidRPr="00885EC2">
        <w:rPr>
          <w:noProof/>
        </w:rPr>
        <w:pict>
          <v:shape id="_x0000_s1063" type="#_x0000_t5" style="position:absolute;margin-left:243pt;margin-top:140.15pt;width:18pt;height:17.95pt;z-index:251629056"/>
        </w:pict>
      </w:r>
      <w:r w:rsidRPr="00885EC2">
        <w:rPr>
          <w:noProof/>
        </w:rPr>
        <w:pict>
          <v:shape id="_x0000_s1067" type="#_x0000_t5" style="position:absolute;margin-left:238.5pt;margin-top:218.35pt;width:18pt;height:17.95pt;z-index:251633152"/>
        </w:pict>
      </w:r>
      <w:r>
        <w:rPr>
          <w:noProof/>
          <w:lang w:val="es-AR" w:eastAsia="es-AR"/>
        </w:rPr>
        <w:pict>
          <v:shape id="_x0000_s1123" type="#_x0000_t66" style="position:absolute;margin-left:363.05pt;margin-top:106.1pt;width:32.95pt;height:18.65pt;rotation:37788705fd;z-index:251664896" fillcolor="black">
            <v:fill r:id="rId8" o:title="Horizontal oscura" type="pattern"/>
          </v:shape>
        </w:pict>
      </w:r>
      <w:r w:rsidRPr="00885EC2">
        <w:rPr>
          <w:noProof/>
        </w:rPr>
        <w:pict>
          <v:shape id="_x0000_s1184" type="#_x0000_t66" style="position:absolute;margin-left:340.7pt;margin-top:52.6pt;width:40.95pt;height:20.35pt;rotation:270;z-index:251712000" fillcolor="black">
            <v:fill r:id="rId8" o:title="Horizontal oscura" type="pattern"/>
          </v:shape>
        </w:pict>
      </w:r>
      <w:r>
        <w:rPr>
          <w:noProof/>
          <w:lang w:val="es-AR" w:eastAsia="es-AR"/>
        </w:rPr>
        <w:pict>
          <v:shape id="_x0000_s1122" type="#_x0000_t66" style="position:absolute;margin-left:395.6pt;margin-top:92.1pt;width:36.3pt;height:18.55pt;rotation:90;z-index:251663872" fillcolor="black">
            <v:fill r:id="rId8" o:title="Horizontal oscura" type="pattern"/>
          </v:shape>
        </w:pict>
      </w:r>
      <w:r w:rsidRPr="00885EC2">
        <w:rPr>
          <w:noProof/>
        </w:rPr>
        <w:pict>
          <v:shape id="_x0000_s1074" type="#_x0000_t202" style="position:absolute;margin-left:403.3pt;margin-top:135.5pt;width:54pt;height:22.6pt;z-index:251638272" stroked="f">
            <v:fill opacity="0"/>
            <v:textbox style="mso-next-textbox:#_x0000_s1074">
              <w:txbxContent>
                <w:p w:rsidR="00351FED" w:rsidRPr="00411167" w:rsidRDefault="00351FED" w:rsidP="00351FED">
                  <w:pPr>
                    <w:jc w:val="center"/>
                    <w:rPr>
                      <w:b/>
                      <w:sz w:val="28"/>
                      <w:szCs w:val="28"/>
                    </w:rPr>
                  </w:pPr>
                  <w:r w:rsidRPr="00411167">
                    <w:rPr>
                      <w:b/>
                      <w:sz w:val="28"/>
                      <w:szCs w:val="28"/>
                    </w:rPr>
                    <w:t>AAS</w:t>
                  </w:r>
                </w:p>
              </w:txbxContent>
            </v:textbox>
          </v:shape>
        </w:pict>
      </w:r>
      <w:r w:rsidRPr="00885EC2">
        <w:rPr>
          <w:noProof/>
        </w:rPr>
        <w:pict>
          <v:shape id="_x0000_s1073" type="#_x0000_t202" style="position:absolute;margin-left:183.75pt;margin-top:124.75pt;width:46.8pt;height:20.65pt;z-index:251637248" stroked="f">
            <v:fill opacity="0"/>
            <v:textbox style="mso-next-textbox:#_x0000_s1073">
              <w:txbxContent>
                <w:p w:rsidR="00351FED" w:rsidRPr="00411167" w:rsidRDefault="00351FED" w:rsidP="00351FED">
                  <w:pPr>
                    <w:jc w:val="center"/>
                    <w:rPr>
                      <w:sz w:val="28"/>
                      <w:szCs w:val="28"/>
                    </w:rPr>
                  </w:pPr>
                  <w:r w:rsidRPr="00411167">
                    <w:rPr>
                      <w:sz w:val="28"/>
                      <w:szCs w:val="28"/>
                    </w:rPr>
                    <w:t>APS</w:t>
                  </w:r>
                </w:p>
              </w:txbxContent>
            </v:textbox>
          </v:shape>
        </w:pict>
      </w:r>
      <w:r w:rsidRPr="00885EC2">
        <w:rPr>
          <w:noProof/>
        </w:rPr>
        <w:pict>
          <v:oval id="_x0000_s1058" style="position:absolute;margin-left:170.95pt;margin-top:113.05pt;width:72.05pt;height:45.05pt;z-index:251625984" fillcolor="#95b3d7 [1940]" strokeweight="2pt"/>
        </w:pict>
      </w:r>
      <w:r w:rsidRPr="00885EC2">
        <w:rPr>
          <w:noProof/>
        </w:rPr>
        <w:pict>
          <v:oval id="_x0000_s1059" style="position:absolute;margin-left:396pt;margin-top:125.6pt;width:72.05pt;height:45.05pt;z-index:251627008" fillcolor="#95b3d7 [1940]" strokeweight="2pt"/>
        </w:pict>
      </w:r>
      <w:r>
        <w:rPr>
          <w:noProof/>
          <w:lang w:val="es-AR" w:eastAsia="es-AR"/>
        </w:rPr>
        <w:pict>
          <v:shape id="_x0000_s1120" type="#_x0000_t91" style="position:absolute;margin-left:371.35pt;margin-top:21pt;width:31.95pt;height:53.85pt;rotation:906093fd;flip:x;z-index:251661824" fillcolor="black">
            <v:fill r:id="rId8" o:title="Horizontal oscura" type="pattern"/>
          </v:shape>
        </w:pict>
      </w:r>
      <w:r>
        <w:rPr>
          <w:noProof/>
          <w:lang w:val="es-AR" w:eastAsia="es-AR"/>
        </w:rPr>
        <w:pict>
          <v:shape id="_x0000_s1124" type="#_x0000_t13" style="position:absolute;margin-left:238.5pt;margin-top:139.3pt;width:17.25pt;height:18.3pt;rotation:1028583fd;z-index:251665920" fillcolor="#943634 [2405]">
            <v:fill r:id="rId8" o:title="Horizontal oscura" type="pattern"/>
          </v:shape>
        </w:pict>
      </w:r>
      <w:r w:rsidRPr="00885EC2">
        <w:rPr>
          <w:noProof/>
        </w:rPr>
        <w:pict>
          <v:shape id="_x0000_s1075" type="#_x0000_t202" style="position:absolute;margin-left:-17.85pt;margin-top:9pt;width:188.85pt;height:4in;z-index:251639296" stroked="f">
            <v:textbox style="mso-next-textbox:#_x0000_s1075">
              <w:txbxContent>
                <w:p w:rsidR="00351FED" w:rsidRDefault="00351FED" w:rsidP="00351FED">
                  <w:r>
                    <w:t>En invierno, el CC desaparece por las bajas temperaturas. El AAS esta localizado mas al norte, por lo cual sus vientos húmedos solamente llegan a Misiones y Corrientes.</w:t>
                  </w:r>
                </w:p>
                <w:p w:rsidR="00351FED" w:rsidRDefault="00351FED" w:rsidP="00351FED">
                  <w:r>
                    <w:t xml:space="preserve">El APS, emite sus vientos que se llaman “del oeste” que, al ingresar en invierno al país, chocan contra los Andes Patagónicos, producen precipitaciones orograficas o nevadas en la ladera occidental de los mismos, y continúan hacia </w:t>
                  </w:r>
                  <w:smartTag w:uri="urn:schemas-microsoft-com:office:smarttags" w:element="PersonName">
                    <w:smartTagPr>
                      <w:attr w:name="ProductID" w:val="la Mesta Patag￳nica"/>
                    </w:smartTagPr>
                    <w:smartTag w:uri="urn:schemas-microsoft-com:office:smarttags" w:element="PersonName">
                      <w:smartTagPr>
                        <w:attr w:name="ProductID" w:val="la Mesta"/>
                      </w:smartTagPr>
                      <w:r>
                        <w:t>la Mesta</w:t>
                      </w:r>
                    </w:smartTag>
                    <w:r>
                      <w:t xml:space="preserve"> Patagónica</w:t>
                    </w:r>
                  </w:smartTag>
                  <w:r>
                    <w:t xml:space="preserve"> pero, como vientos secos.</w:t>
                  </w:r>
                </w:p>
                <w:p w:rsidR="00351FED" w:rsidRDefault="00954782" w:rsidP="00351FED">
                  <w:r>
                    <w:t>Estos</w:t>
                  </w:r>
                  <w:r w:rsidR="00351FED">
                    <w:t xml:space="preserve"> vientos del oeste prosiguen su recorrido con sentido oeste-este, se recargan de humedad en el Atlántico y precipitan en las Islas del Atlántico Sur.</w:t>
                  </w:r>
                </w:p>
              </w:txbxContent>
            </v:textbox>
          </v:shape>
        </w:pict>
      </w:r>
      <w:r w:rsidR="00351FED">
        <w:t xml:space="preserve">                                                                  </w:t>
      </w:r>
      <w:r w:rsidR="003264C7">
        <w:rPr>
          <w:noProof/>
          <w:lang w:val="es-AR" w:eastAsia="es-AR"/>
        </w:rPr>
        <w:drawing>
          <wp:inline distT="0" distB="0" distL="0" distR="0">
            <wp:extent cx="2558707" cy="4038600"/>
            <wp:effectExtent l="19050" t="0" r="0" b="0"/>
            <wp:docPr id="3" name="Imagen 3" descr="mapa_argen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pa_argentina"/>
                    <pic:cNvPicPr>
                      <a:picLocks noChangeAspect="1" noChangeArrowheads="1"/>
                    </pic:cNvPicPr>
                  </pic:nvPicPr>
                  <pic:blipFill>
                    <a:blip r:embed="rId9" cstate="print">
                      <a:grayscl/>
                      <a:lum bright="10000"/>
                    </a:blip>
                    <a:srcRect/>
                    <a:stretch>
                      <a:fillRect/>
                    </a:stretch>
                  </pic:blipFill>
                  <pic:spPr bwMode="auto">
                    <a:xfrm>
                      <a:off x="0" y="0"/>
                      <a:ext cx="2558707" cy="4038600"/>
                    </a:xfrm>
                    <a:prstGeom prst="rect">
                      <a:avLst/>
                    </a:prstGeom>
                    <a:noFill/>
                    <a:ln w="9525">
                      <a:noFill/>
                      <a:miter lim="800000"/>
                      <a:headEnd/>
                      <a:tailEnd/>
                    </a:ln>
                  </pic:spPr>
                </pic:pic>
              </a:graphicData>
            </a:graphic>
          </wp:inline>
        </w:drawing>
      </w:r>
    </w:p>
    <w:p w:rsidR="00DD793D" w:rsidRDefault="00885EC2" w:rsidP="00351FED">
      <w:pPr>
        <w:rPr>
          <w:u w:val="single"/>
        </w:rPr>
      </w:pPr>
      <w:r>
        <w:rPr>
          <w:noProof/>
          <w:u w:val="single"/>
          <w:lang w:val="es-AR" w:eastAsia="es-AR"/>
        </w:rPr>
        <w:pict>
          <v:shape id="_x0000_s1168" type="#_x0000_t202" style="position:absolute;margin-left:-34.05pt;margin-top:11.45pt;width:516pt;height:161.5pt;z-index:251696640" fillcolor="#ffc000" strokecolor="#76923c [2406]" strokeweight="1.25pt">
            <v:fill opacity="19661f" color2="fill lighten(194)" o:opacity2="53740f" rotate="t" angle="-45" method="linear sigma" type="gradient"/>
            <v:textbox>
              <w:txbxContent>
                <w:p w:rsidR="001122EC" w:rsidRPr="00423D16" w:rsidRDefault="001122EC" w:rsidP="001122EC">
                  <w:pPr>
                    <w:jc w:val="center"/>
                    <w:rPr>
                      <w:rFonts w:ascii="Copperplate Gothic Bold" w:hAnsi="Copperplate Gothic Bold"/>
                      <w:b/>
                      <w:bCs/>
                      <w:i/>
                      <w:color w:val="000000"/>
                      <w:sz w:val="28"/>
                      <w:szCs w:val="28"/>
                      <w:u w:val="single"/>
                      <w:lang w:val="es-AR"/>
                    </w:rPr>
                  </w:pPr>
                  <w:r w:rsidRPr="00423D16">
                    <w:rPr>
                      <w:rFonts w:ascii="Copperplate Gothic Bold" w:hAnsi="Copperplate Gothic Bold"/>
                      <w:b/>
                      <w:bCs/>
                      <w:i/>
                      <w:color w:val="000000"/>
                      <w:sz w:val="28"/>
                      <w:szCs w:val="28"/>
                      <w:u w:val="single"/>
                      <w:lang w:val="es-AR"/>
                    </w:rPr>
                    <w:t>Aridez y sequía no significan lo mismo</w:t>
                  </w:r>
                </w:p>
                <w:p w:rsidR="001122EC" w:rsidRPr="00423D16" w:rsidRDefault="001122EC" w:rsidP="001122EC">
                  <w:pPr>
                    <w:jc w:val="center"/>
                    <w:rPr>
                      <w:b/>
                      <w:bCs/>
                      <w:i/>
                      <w:color w:val="C00000"/>
                      <w:u w:val="single"/>
                      <w:lang w:val="es-AR"/>
                    </w:rPr>
                  </w:pPr>
                </w:p>
                <w:p w:rsidR="001122EC" w:rsidRPr="00423D16" w:rsidRDefault="001122EC" w:rsidP="001122EC">
                  <w:pPr>
                    <w:rPr>
                      <w:lang w:val="es-AR"/>
                    </w:rPr>
                  </w:pPr>
                  <w:r w:rsidRPr="00423D16">
                    <w:rPr>
                      <w:lang w:val="es-AR"/>
                    </w:rPr>
                    <w:t xml:space="preserve">Aunque generalmente se utilizan de forma indistinta, es fundamental diferenciar entre los términos </w:t>
                  </w:r>
                  <w:r w:rsidRPr="00423D16">
                    <w:rPr>
                      <w:i/>
                      <w:iCs/>
                      <w:lang w:val="es-AR"/>
                    </w:rPr>
                    <w:t>aridez y sequía</w:t>
                  </w:r>
                  <w:r w:rsidRPr="00423D16">
                    <w:rPr>
                      <w:lang w:val="es-AR"/>
                    </w:rPr>
                    <w:t>.</w:t>
                  </w:r>
                </w:p>
                <w:p w:rsidR="00CA318D" w:rsidRPr="00423D16" w:rsidRDefault="00CA318D" w:rsidP="001122EC">
                  <w:pPr>
                    <w:rPr>
                      <w:lang w:val="es-AR"/>
                    </w:rPr>
                  </w:pPr>
                </w:p>
                <w:p w:rsidR="001122EC" w:rsidRPr="00423D16" w:rsidRDefault="001122EC" w:rsidP="001122EC">
                  <w:pPr>
                    <w:rPr>
                      <w:lang w:val="es-AR"/>
                    </w:rPr>
                  </w:pPr>
                  <w:r w:rsidRPr="00423D16">
                    <w:rPr>
                      <w:lang w:val="es-AR"/>
                    </w:rPr>
                    <w:t xml:space="preserve">La </w:t>
                  </w:r>
                  <w:r w:rsidRPr="00423D16">
                    <w:rPr>
                      <w:b/>
                      <w:u w:val="single"/>
                      <w:lang w:val="es-AR"/>
                    </w:rPr>
                    <w:t>aridez</w:t>
                  </w:r>
                  <w:r w:rsidRPr="00423D16">
                    <w:rPr>
                      <w:lang w:val="es-AR"/>
                    </w:rPr>
                    <w:t xml:space="preserve"> define una situación permanente de escasez de agua; es, por tanto, un rasgo que caracteriza a algunos climas.</w:t>
                  </w:r>
                  <w:r w:rsidR="00D37325" w:rsidRPr="00423D16">
                    <w:rPr>
                      <w:lang w:val="es-AR"/>
                    </w:rPr>
                    <w:t xml:space="preserve"> </w:t>
                  </w:r>
                  <w:r w:rsidR="006738E5" w:rsidRPr="00423D16">
                    <w:rPr>
                      <w:lang w:val="es-AR"/>
                    </w:rPr>
                    <w:t xml:space="preserve">Un lugar es árido cuando recibe menos de 250 milímetros de lluvias. </w:t>
                  </w:r>
                  <w:r w:rsidR="00D37325" w:rsidRPr="00423D16">
                    <w:rPr>
                      <w:lang w:val="es-AR"/>
                    </w:rPr>
                    <w:t xml:space="preserve">Si </w:t>
                  </w:r>
                  <w:r w:rsidR="00B045F1" w:rsidRPr="00423D16">
                    <w:rPr>
                      <w:lang w:val="es-AR"/>
                    </w:rPr>
                    <w:t xml:space="preserve">el lugar, en cambio, </w:t>
                  </w:r>
                  <w:r w:rsidR="00D37325" w:rsidRPr="00423D16">
                    <w:rPr>
                      <w:lang w:val="es-AR"/>
                    </w:rPr>
                    <w:t>recibe entre 250 y 500 mm de precipitaciones  se lo reconoce como “semiárido”</w:t>
                  </w:r>
                  <w:r w:rsidR="00B045F1" w:rsidRPr="00423D16">
                    <w:rPr>
                      <w:lang w:val="es-AR"/>
                    </w:rPr>
                    <w:t>.</w:t>
                  </w:r>
                </w:p>
                <w:p w:rsidR="001122EC" w:rsidRPr="001122EC" w:rsidRDefault="001122EC" w:rsidP="001122EC">
                  <w:pPr>
                    <w:rPr>
                      <w:lang w:val="es-AR"/>
                    </w:rPr>
                  </w:pPr>
                  <w:r w:rsidRPr="00423D16">
                    <w:rPr>
                      <w:lang w:val="es-AR"/>
                    </w:rPr>
                    <w:t xml:space="preserve">La </w:t>
                  </w:r>
                  <w:r w:rsidRPr="00423D16">
                    <w:rPr>
                      <w:b/>
                      <w:u w:val="single"/>
                      <w:lang w:val="es-AR"/>
                    </w:rPr>
                    <w:t>sequía</w:t>
                  </w:r>
                  <w:r w:rsidRPr="00423D16">
                    <w:rPr>
                      <w:lang w:val="es-AR"/>
                    </w:rPr>
                    <w:t>, sin embargo, alude a una situación temporal, anómala, de déficit de lluvias, y puede darse en cualquier clima. Se considera más bien un riesgo o catástrofe natural.</w:t>
                  </w:r>
                </w:p>
                <w:p w:rsidR="001122EC" w:rsidRDefault="001122EC"/>
              </w:txbxContent>
            </v:textbox>
          </v:shape>
        </w:pict>
      </w:r>
    </w:p>
    <w:p w:rsidR="00351FED" w:rsidRDefault="00351FED"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885EC2" w:rsidP="00351FED">
      <w:pPr>
        <w:rPr>
          <w:u w:val="single"/>
        </w:rPr>
      </w:pPr>
      <w:r>
        <w:rPr>
          <w:noProof/>
          <w:u w:val="single"/>
          <w:lang w:val="es-AR" w:eastAsia="es-AR"/>
        </w:rPr>
        <w:pict>
          <v:shape id="_x0000_s1170" type="#_x0000_t202" style="position:absolute;margin-left:-41.5pt;margin-top:5.1pt;width:535.15pt;height:246pt;z-index:251697664" fillcolor="yellow">
            <v:fill opacity="19661f"/>
            <v:textbox>
              <w:txbxContent>
                <w:p w:rsidR="00B045F1" w:rsidRPr="00423D16" w:rsidRDefault="00B045F1" w:rsidP="00423D16">
                  <w:pPr>
                    <w:jc w:val="center"/>
                    <w:rPr>
                      <w:rFonts w:ascii="Copperplate Gothic Bold" w:hAnsi="Copperplate Gothic Bold"/>
                      <w:u w:val="single"/>
                    </w:rPr>
                  </w:pPr>
                  <w:r w:rsidRPr="00423D16">
                    <w:rPr>
                      <w:rFonts w:ascii="Copperplate Gothic Bold" w:hAnsi="Copperplate Gothic Bold"/>
                      <w:u w:val="single"/>
                    </w:rPr>
                    <w:t xml:space="preserve">GLOSARIO </w:t>
                  </w:r>
                  <w:r w:rsidR="000E00CB" w:rsidRPr="00423D16">
                    <w:rPr>
                      <w:rFonts w:ascii="Copperplate Gothic Bold" w:hAnsi="Copperplate Gothic Bold"/>
                      <w:u w:val="single"/>
                    </w:rPr>
                    <w:t>DE TÉRMINOS METEOROLÓGICOS</w:t>
                  </w:r>
                </w:p>
                <w:p w:rsidR="00D44721" w:rsidRPr="00027F0C" w:rsidRDefault="00D44721" w:rsidP="00B045F1">
                  <w:pPr>
                    <w:rPr>
                      <w:rFonts w:ascii="Copperplate Gothic Bold" w:hAnsi="Copperplate Gothic Bold"/>
                      <w:u w:val="single"/>
                    </w:rPr>
                  </w:pPr>
                </w:p>
                <w:p w:rsidR="006738E5" w:rsidRDefault="000E00CB" w:rsidP="00B045F1">
                  <w:r w:rsidRPr="00027F0C">
                    <w:rPr>
                      <w:rFonts w:ascii="Copperplate Gothic Bold" w:hAnsi="Copperplate Gothic Bold"/>
                      <w:u w:val="single"/>
                    </w:rPr>
                    <w:t>Temperatura</w:t>
                  </w:r>
                  <w:r w:rsidR="00D44721">
                    <w:rPr>
                      <w:u w:val="single"/>
                    </w:rPr>
                    <w:t xml:space="preserve">: </w:t>
                  </w:r>
                  <w:r w:rsidR="00D44721" w:rsidRPr="00D44721">
                    <w:t>grado de calor que tiene el aire</w:t>
                  </w:r>
                </w:p>
                <w:p w:rsidR="00F3585F" w:rsidRDefault="006738E5" w:rsidP="00B045F1">
                  <w:r w:rsidRPr="00027F0C">
                    <w:rPr>
                      <w:rFonts w:ascii="Copperplate Gothic Bold" w:hAnsi="Copperplate Gothic Bold"/>
                      <w:u w:val="single"/>
                    </w:rPr>
                    <w:t>A</w:t>
                  </w:r>
                  <w:r w:rsidR="000E00CB" w:rsidRPr="00027F0C">
                    <w:rPr>
                      <w:rFonts w:ascii="Copperplate Gothic Bold" w:hAnsi="Copperplate Gothic Bold"/>
                      <w:u w:val="single"/>
                    </w:rPr>
                    <w:t>mplitud térmica</w:t>
                  </w:r>
                  <w:r>
                    <w:t xml:space="preserve">: diferencia entre la máxima y la </w:t>
                  </w:r>
                  <w:r w:rsidR="000E00CB">
                    <w:t>mínima</w:t>
                  </w:r>
                  <w:r>
                    <w:t xml:space="preserve"> temperatura en un lugar. Pue</w:t>
                  </w:r>
                  <w:r w:rsidR="00027F0C">
                    <w:t>de ser diaria, mensual o anual.</w:t>
                  </w:r>
                </w:p>
                <w:p w:rsidR="00D44721" w:rsidRDefault="000E00CB" w:rsidP="00B045F1">
                  <w:r w:rsidRPr="00027F0C">
                    <w:rPr>
                      <w:rFonts w:ascii="Copperplate Gothic Bold" w:hAnsi="Copperplate Gothic Bold"/>
                      <w:u w:val="single"/>
                    </w:rPr>
                    <w:t>Presión atmosférica</w:t>
                  </w:r>
                  <w:r w:rsidR="00D44721">
                    <w:t>: es el peso del aire sobre la superficie terrestre</w:t>
                  </w:r>
                  <w:r w:rsidR="00423D16">
                    <w:t>.</w:t>
                  </w:r>
                </w:p>
                <w:p w:rsidR="00423D16" w:rsidRDefault="00D02811" w:rsidP="00B045F1">
                  <w:r w:rsidRPr="00027F0C">
                    <w:rPr>
                      <w:rFonts w:ascii="Copperplate Gothic Bold" w:hAnsi="Copperplate Gothic Bold"/>
                      <w:u w:val="single"/>
                    </w:rPr>
                    <w:t>Anticiclón</w:t>
                  </w:r>
                  <w:r w:rsidR="00423D16">
                    <w:t>: centro de alta presión que emite vientos.</w:t>
                  </w:r>
                </w:p>
                <w:p w:rsidR="00423D16" w:rsidRPr="00D44721" w:rsidRDefault="00D02811" w:rsidP="00B045F1">
                  <w:r w:rsidRPr="00027F0C">
                    <w:rPr>
                      <w:rFonts w:ascii="Copperplate Gothic Bold" w:hAnsi="Copperplate Gothic Bold"/>
                      <w:u w:val="single"/>
                    </w:rPr>
                    <w:t>Ciclón</w:t>
                  </w:r>
                  <w:r w:rsidR="00423D16">
                    <w:t>: centro de baja presión que recibe vientos.</w:t>
                  </w:r>
                </w:p>
                <w:p w:rsidR="00B045F1" w:rsidRPr="00B045F1" w:rsidRDefault="000E00CB" w:rsidP="00B045F1">
                  <w:r w:rsidRPr="00027F0C">
                    <w:rPr>
                      <w:rFonts w:ascii="Copperplate Gothic Bold" w:hAnsi="Copperplate Gothic Bold"/>
                      <w:u w:val="single"/>
                    </w:rPr>
                    <w:t>Granizo</w:t>
                  </w:r>
                  <w:r>
                    <w:rPr>
                      <w:u w:val="single"/>
                    </w:rPr>
                    <w:t xml:space="preserve">: </w:t>
                  </w:r>
                  <w:r w:rsidR="006738E5">
                    <w:t>precipitación</w:t>
                  </w:r>
                  <w:r w:rsidR="00B045F1" w:rsidRPr="00B045F1">
                    <w:t xml:space="preserve"> de glóbulos o trozos de hielo cuyo diámetro es mayor de 5 mm.</w:t>
                  </w:r>
                </w:p>
                <w:p w:rsidR="00DA0CD6" w:rsidRDefault="00DA0CD6">
                  <w:r w:rsidRPr="00027F0C">
                    <w:rPr>
                      <w:rFonts w:ascii="Copperplate Gothic Bold" w:hAnsi="Copperplate Gothic Bold"/>
                      <w:u w:val="single"/>
                    </w:rPr>
                    <w:t>H</w:t>
                  </w:r>
                  <w:r w:rsidR="000E00CB" w:rsidRPr="00027F0C">
                    <w:rPr>
                      <w:rFonts w:ascii="Copperplate Gothic Bold" w:hAnsi="Copperplate Gothic Bold"/>
                      <w:u w:val="single"/>
                    </w:rPr>
                    <w:t>elada</w:t>
                  </w:r>
                  <w:r>
                    <w:t xml:space="preserve">: </w:t>
                  </w:r>
                  <w:r w:rsidR="00D44721">
                    <w:t xml:space="preserve">el </w:t>
                  </w:r>
                  <w:r w:rsidRPr="00DA0CD6">
                    <w:t xml:space="preserve">descenso de la </w:t>
                  </w:r>
                  <w:r w:rsidRPr="00D44721">
                    <w:t>temperatura</w:t>
                  </w:r>
                  <w:r w:rsidRPr="00DA0CD6">
                    <w:t xml:space="preserve"> ambiente a niveles inferiores al </w:t>
                  </w:r>
                  <w:r w:rsidRPr="00D44721">
                    <w:t>punto de congelación</w:t>
                  </w:r>
                  <w:r w:rsidRPr="00DA0CD6">
                    <w:t xml:space="preserve"> del </w:t>
                  </w:r>
                  <w:r w:rsidRPr="00D44721">
                    <w:t>agua</w:t>
                  </w:r>
                  <w:r w:rsidR="00D44721">
                    <w:t xml:space="preserve"> provoca</w:t>
                  </w:r>
                  <w:r w:rsidRPr="00DA0CD6">
                    <w:t xml:space="preserve"> que el agua o el </w:t>
                  </w:r>
                  <w:r w:rsidRPr="00D44721">
                    <w:t>vapor</w:t>
                  </w:r>
                  <w:r w:rsidRPr="00DA0CD6">
                    <w:t xml:space="preserve"> que está en el aire se congele depositándose en forma de </w:t>
                  </w:r>
                  <w:r w:rsidRPr="00D44721">
                    <w:t>hielo</w:t>
                  </w:r>
                  <w:r w:rsidR="00D44721">
                    <w:t xml:space="preserve"> (escarcha)</w:t>
                  </w:r>
                  <w:r w:rsidRPr="00DA0CD6">
                    <w:t xml:space="preserve"> en las superficies</w:t>
                  </w:r>
                </w:p>
                <w:p w:rsidR="00DA0CD6" w:rsidRDefault="00DA0CD6">
                  <w:r w:rsidRPr="00027F0C">
                    <w:rPr>
                      <w:rFonts w:ascii="Copperplate Gothic Bold" w:hAnsi="Copperplate Gothic Bold"/>
                      <w:u w:val="single"/>
                    </w:rPr>
                    <w:t>H</w:t>
                  </w:r>
                  <w:r w:rsidR="000E00CB" w:rsidRPr="00027F0C">
                    <w:rPr>
                      <w:rFonts w:ascii="Copperplate Gothic Bold" w:hAnsi="Copperplate Gothic Bold"/>
                      <w:u w:val="single"/>
                    </w:rPr>
                    <w:t>umedad</w:t>
                  </w:r>
                  <w:r>
                    <w:t>:</w:t>
                  </w:r>
                  <w:r w:rsidR="00D44721" w:rsidRPr="00D44721">
                    <w:t xml:space="preserve"> </w:t>
                  </w:r>
                  <w:r w:rsidR="00D44721">
                    <w:t xml:space="preserve">es </w:t>
                  </w:r>
                  <w:r w:rsidR="00D44721" w:rsidRPr="00D44721">
                    <w:t xml:space="preserve"> la cantidad de vapor de agua presente en el aire</w:t>
                  </w:r>
                </w:p>
                <w:p w:rsidR="00F3585F" w:rsidRDefault="006738E5">
                  <w:r w:rsidRPr="00027F0C">
                    <w:rPr>
                      <w:rFonts w:ascii="Copperplate Gothic Bold" w:hAnsi="Copperplate Gothic Bold"/>
                      <w:u w:val="single"/>
                    </w:rPr>
                    <w:t>R</w:t>
                  </w:r>
                  <w:r w:rsidR="000E00CB" w:rsidRPr="00027F0C">
                    <w:rPr>
                      <w:rFonts w:ascii="Copperplate Gothic Bold" w:hAnsi="Copperplate Gothic Bold"/>
                      <w:u w:val="single"/>
                    </w:rPr>
                    <w:t>ocío</w:t>
                  </w:r>
                  <w:r w:rsidR="00F3585F" w:rsidRPr="00027F0C">
                    <w:rPr>
                      <w:rFonts w:ascii="Copperplate Gothic Bold" w:hAnsi="Copperplate Gothic Bold"/>
                    </w:rPr>
                    <w:t>:</w:t>
                  </w:r>
                  <w:r w:rsidR="00F3585F">
                    <w:t xml:space="preserve"> </w:t>
                  </w:r>
                  <w:r w:rsidR="00F3585F" w:rsidRPr="00F3585F">
                    <w:t>es un fenómeno físico-meteorológico en el que la humedad del aire se condensa en forma de gotas por la disminución brusca de la temperatura, o el contacto con superficies frías</w:t>
                  </w:r>
                  <w:r w:rsidR="00F3585F">
                    <w:t>.</w:t>
                  </w:r>
                </w:p>
              </w:txbxContent>
            </v:textbox>
          </v:shape>
        </w:pict>
      </w:r>
    </w:p>
    <w:p w:rsidR="005C4A37" w:rsidRDefault="005C4A37" w:rsidP="00351FED">
      <w:pPr>
        <w:rPr>
          <w:u w:val="single"/>
        </w:rPr>
      </w:pPr>
    </w:p>
    <w:p w:rsidR="00D37325" w:rsidRDefault="00D37325"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5C4A37" w:rsidRDefault="005C4A37" w:rsidP="00351FED">
      <w:pPr>
        <w:rPr>
          <w:u w:val="single"/>
        </w:rPr>
      </w:pPr>
    </w:p>
    <w:p w:rsidR="00351FED" w:rsidRDefault="00351FED" w:rsidP="00351FED">
      <w:pPr>
        <w:jc w:val="center"/>
        <w:rPr>
          <w:rFonts w:ascii="Verdana" w:hAnsi="Verdana"/>
          <w:sz w:val="18"/>
          <w:szCs w:val="18"/>
        </w:rPr>
      </w:pPr>
    </w:p>
    <w:p w:rsidR="000D2AFA" w:rsidRDefault="000D2AFA" w:rsidP="00351FED">
      <w:pPr>
        <w:jc w:val="center"/>
        <w:rPr>
          <w:u w:val="single"/>
        </w:rPr>
      </w:pPr>
    </w:p>
    <w:p w:rsidR="00351FED" w:rsidRDefault="00351FED" w:rsidP="00351FED">
      <w:pPr>
        <w:rPr>
          <w:u w:val="single"/>
        </w:rPr>
      </w:pPr>
    </w:p>
    <w:p w:rsidR="00DD793D" w:rsidRDefault="00DD793D" w:rsidP="00351FED">
      <w:pPr>
        <w:rPr>
          <w:u w:val="single"/>
        </w:rPr>
      </w:pPr>
    </w:p>
    <w:p w:rsidR="006738E5" w:rsidRDefault="006738E5" w:rsidP="00351FED">
      <w:pPr>
        <w:rPr>
          <w:u w:val="single"/>
        </w:rPr>
      </w:pPr>
    </w:p>
    <w:p w:rsidR="00423D16" w:rsidRDefault="00423D16" w:rsidP="00351FED">
      <w:pPr>
        <w:rPr>
          <w:u w:val="single"/>
        </w:rPr>
      </w:pPr>
    </w:p>
    <w:p w:rsidR="00DA5316" w:rsidRDefault="00DA5316" w:rsidP="00351FED">
      <w:pPr>
        <w:rPr>
          <w:u w:val="single"/>
        </w:rPr>
      </w:pPr>
    </w:p>
    <w:p w:rsidR="006738E5" w:rsidRDefault="006738E5" w:rsidP="00351FED">
      <w:pPr>
        <w:rPr>
          <w:u w:val="single"/>
        </w:rPr>
      </w:pPr>
    </w:p>
    <w:p w:rsidR="004953A1" w:rsidRPr="000700F7" w:rsidRDefault="004953A1" w:rsidP="004953A1">
      <w:pPr>
        <w:rPr>
          <w:u w:val="single"/>
        </w:rPr>
      </w:pPr>
      <w:r w:rsidRPr="000700F7">
        <w:rPr>
          <w:u w:val="single"/>
        </w:rPr>
        <w:lastRenderedPageBreak/>
        <w:t>LOS VIENTOS LOCALES</w:t>
      </w:r>
    </w:p>
    <w:p w:rsidR="004953A1" w:rsidRDefault="004953A1" w:rsidP="004953A1"/>
    <w:p w:rsidR="004953A1" w:rsidRDefault="004953A1" w:rsidP="004953A1">
      <w:r>
        <w:t xml:space="preserve">   En ocasiones, durante el año, de los vientos del Oeste (del </w:t>
      </w:r>
      <w:proofErr w:type="spellStart"/>
      <w:r>
        <w:t>APS</w:t>
      </w:r>
      <w:proofErr w:type="spellEnd"/>
      <w:r>
        <w:t>), se desprenden “células anticiclónicas”, atraídas por depresiones barométricas (de baja presión), que se forman en diferentes sectores del país. De esta manera, se generan tres vientos locales o estacionales.</w:t>
      </w:r>
    </w:p>
    <w:p w:rsidR="004953A1" w:rsidRDefault="004953A1" w:rsidP="004953A1">
      <w:r>
        <w:t xml:space="preserve">  </w:t>
      </w:r>
    </w:p>
    <w:p w:rsidR="004953A1" w:rsidRDefault="00885EC2" w:rsidP="004953A1">
      <w:r w:rsidRPr="00885EC2">
        <w:rPr>
          <w:noProof/>
        </w:rPr>
        <w:pict>
          <v:shape id="_x0000_s1198" type="#_x0000_t202" style="position:absolute;margin-left:256.2pt;margin-top:7.2pt;width:186.5pt;height:237.45pt;z-index:251725312">
            <v:textbox style="mso-next-textbox:#_x0000_s1198;mso-fit-shape-to-text:t">
              <w:txbxContent>
                <w:p w:rsidR="004953A1" w:rsidRDefault="004953A1" w:rsidP="004953A1">
                  <w:r>
                    <w:rPr>
                      <w:noProof/>
                      <w:lang w:val="es-AR" w:eastAsia="es-AR"/>
                    </w:rPr>
                    <w:drawing>
                      <wp:inline distT="0" distB="0" distL="0" distR="0">
                        <wp:extent cx="2085975" cy="2914650"/>
                        <wp:effectExtent l="19050" t="0" r="9525" b="0"/>
                        <wp:docPr id="1" name="Imagen 13" descr="mapa_argen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pa_argentina"/>
                                <pic:cNvPicPr>
                                  <a:picLocks noChangeAspect="1" noChangeArrowheads="1"/>
                                </pic:cNvPicPr>
                              </pic:nvPicPr>
                              <pic:blipFill>
                                <a:blip r:embed="rId9">
                                  <a:grayscl/>
                                  <a:lum bright="12000"/>
                                </a:blip>
                                <a:srcRect/>
                                <a:stretch>
                                  <a:fillRect/>
                                </a:stretch>
                              </pic:blipFill>
                              <pic:spPr bwMode="auto">
                                <a:xfrm>
                                  <a:off x="0" y="0"/>
                                  <a:ext cx="2085975" cy="2914650"/>
                                </a:xfrm>
                                <a:prstGeom prst="rect">
                                  <a:avLst/>
                                </a:prstGeom>
                                <a:noFill/>
                                <a:ln w="9525">
                                  <a:noFill/>
                                  <a:miter lim="800000"/>
                                  <a:headEnd/>
                                  <a:tailEnd/>
                                </a:ln>
                              </pic:spPr>
                            </pic:pic>
                          </a:graphicData>
                        </a:graphic>
                      </wp:inline>
                    </w:drawing>
                  </w:r>
                </w:p>
              </w:txbxContent>
            </v:textbox>
          </v:shape>
        </w:pict>
      </w:r>
      <w:r w:rsidRPr="00885EC2">
        <w:rPr>
          <w:noProof/>
        </w:rPr>
        <w:pict>
          <v:shape id="_x0000_s1197" type="#_x0000_t202" style="position:absolute;margin-left:9pt;margin-top:7.2pt;width:225pt;height:261pt;z-index:251724288" stroked="f">
            <v:textbox style="mso-next-textbox:#_x0000_s1197">
              <w:txbxContent>
                <w:p w:rsidR="004953A1" w:rsidRPr="00716BF1" w:rsidRDefault="004953A1" w:rsidP="004953A1">
                  <w:pPr>
                    <w:jc w:val="center"/>
                    <w:rPr>
                      <w:b/>
                      <w:u w:val="single"/>
                    </w:rPr>
                  </w:pPr>
                  <w:r w:rsidRPr="00716BF1">
                    <w:rPr>
                      <w:b/>
                      <w:u w:val="single"/>
                    </w:rPr>
                    <w:t>SUDESTADA</w:t>
                  </w:r>
                </w:p>
                <w:p w:rsidR="004953A1" w:rsidRDefault="004953A1" w:rsidP="004953A1">
                  <w:r>
                    <w:t xml:space="preserve">Entre abril y octubre, se forma una depresión barométrica entre el norte de Sanjuán y el norte de Buenos Aires, que atrae los vientos del Oeste (del </w:t>
                  </w:r>
                  <w:proofErr w:type="spellStart"/>
                  <w:r>
                    <w:t>APS</w:t>
                  </w:r>
                  <w:proofErr w:type="spellEnd"/>
                  <w:r>
                    <w:t xml:space="preserve">) que se desvían de su sentido habitual. Los vientos cruzan </w:t>
                  </w:r>
                  <w:smartTag w:uri="urn:schemas-microsoft-com:office:smarttags" w:element="PersonName">
                    <w:smartTagPr>
                      <w:attr w:name="ProductID" w:val="la Patagonia"/>
                    </w:smartTagPr>
                    <w:r>
                      <w:t>la Patagonia</w:t>
                    </w:r>
                  </w:smartTag>
                  <w:r>
                    <w:t>, se cargan de humedad en el Océano Atlántico y penetran al país con dirección SE-NO.</w:t>
                  </w:r>
                </w:p>
                <w:p w:rsidR="004953A1" w:rsidRDefault="004953A1" w:rsidP="004953A1">
                  <w:r>
                    <w:t xml:space="preserve">La sudestada es un viento frío y húmedo. No es violento ya que las lluvias son leves pero, por su dirección, dificulta el desagüe del Río de </w:t>
                  </w:r>
                  <w:smartTag w:uri="urn:schemas-microsoft-com:office:smarttags" w:element="PersonName">
                    <w:smartTagPr>
                      <w:attr w:name="ProductID" w:val="la Plata"/>
                    </w:smartTagPr>
                    <w:r>
                      <w:t>la Plata</w:t>
                    </w:r>
                  </w:smartTag>
                  <w:r>
                    <w:t>, provocando inundaciones en los partidos bonaerenses que están a sus orillas. Dura tres  a cinco días y luego que sopla, el tiempo se torna fresco y seco.</w:t>
                  </w:r>
                </w:p>
              </w:txbxContent>
            </v:textbox>
          </v:shape>
        </w:pict>
      </w:r>
    </w:p>
    <w:p w:rsidR="004953A1" w:rsidRPr="00716BF1" w:rsidRDefault="004953A1" w:rsidP="004953A1"/>
    <w:p w:rsidR="004953A1" w:rsidRPr="00716BF1" w:rsidRDefault="004953A1" w:rsidP="004953A1"/>
    <w:p w:rsidR="004953A1" w:rsidRPr="00716BF1" w:rsidRDefault="004953A1" w:rsidP="004953A1"/>
    <w:p w:rsidR="004953A1" w:rsidRPr="00716BF1" w:rsidRDefault="004953A1" w:rsidP="004953A1"/>
    <w:p w:rsidR="004953A1" w:rsidRPr="00716BF1" w:rsidRDefault="004953A1" w:rsidP="004953A1"/>
    <w:p w:rsidR="004953A1" w:rsidRPr="00716BF1" w:rsidRDefault="004953A1" w:rsidP="004953A1"/>
    <w:p w:rsidR="004953A1" w:rsidRPr="00716BF1" w:rsidRDefault="004953A1" w:rsidP="004953A1"/>
    <w:p w:rsidR="004953A1" w:rsidRPr="00716BF1" w:rsidRDefault="00ED6DA2" w:rsidP="004953A1">
      <w:r>
        <w:rPr>
          <w:noProof/>
          <w:lang w:val="es-AR" w:eastAsia="es-AR"/>
        </w:rPr>
        <w:pict>
          <v:shape id="_x0000_s1208" type="#_x0000_t13" style="position:absolute;margin-left:385.75pt;margin-top:4.05pt;width:24.2pt;height:12.85pt;rotation:61392707fd;z-index:251735552" adj="15500,3335" fillcolor="#943634 [2405]" strokeweight="2pt">
            <v:fill r:id="rId10" o:title="Diagonal hacia abajo ancha" color2="white [3212]" type="pattern"/>
          </v:shape>
        </w:pict>
      </w:r>
    </w:p>
    <w:p w:rsidR="004953A1" w:rsidRPr="00716BF1" w:rsidRDefault="00ED6DA2" w:rsidP="004953A1">
      <w:r>
        <w:rPr>
          <w:noProof/>
          <w:lang w:val="es-AR" w:eastAsia="es-AR"/>
        </w:rPr>
        <w:pict>
          <v:shape id="_x0000_s1211" type="#_x0000_t13" style="position:absolute;margin-left:374.25pt;margin-top:10.8pt;width:20.75pt;height:12.85pt;rotation:-2565865fd;z-index:251738624" adj="15500,3335" fillcolor="#943634 [2405]" strokeweight="1pt">
            <v:fill r:id="rId11" o:title="Vertical oscura" color2="#eeece1" type="pattern"/>
          </v:shape>
        </w:pict>
      </w:r>
    </w:p>
    <w:p w:rsidR="004953A1" w:rsidRPr="00716BF1" w:rsidRDefault="00885EC2" w:rsidP="004953A1">
      <w:r>
        <w:rPr>
          <w:noProof/>
          <w:lang w:val="es-AR" w:eastAsia="es-AR"/>
        </w:rPr>
        <w:pict>
          <v:shape id="_x0000_s1216" type="#_x0000_t202" style="position:absolute;margin-left:261pt;margin-top:8.1pt;width:44.9pt;height:24.5pt;z-index:251743744" fillcolor="#95b3d7 [1940]" strokeweight="1pt">
            <v:fill color2="fill lighten(140)" rotate="t" method="linear sigma" focus="100%" type="gradient"/>
            <v:textbox>
              <w:txbxContent>
                <w:p w:rsidR="004953A1" w:rsidRPr="002001DA" w:rsidRDefault="004953A1" w:rsidP="004953A1">
                  <w:pPr>
                    <w:rPr>
                      <w:b/>
                      <w:sz w:val="28"/>
                      <w:szCs w:val="28"/>
                      <w:lang w:val="es-AR"/>
                    </w:rPr>
                  </w:pPr>
                  <w:proofErr w:type="spellStart"/>
                  <w:r w:rsidRPr="002001DA">
                    <w:rPr>
                      <w:b/>
                      <w:sz w:val="28"/>
                      <w:szCs w:val="28"/>
                      <w:lang w:val="es-AR"/>
                    </w:rPr>
                    <w:t>APS</w:t>
                  </w:r>
                  <w:proofErr w:type="spellEnd"/>
                </w:p>
              </w:txbxContent>
            </v:textbox>
          </v:shape>
        </w:pict>
      </w:r>
      <w:r>
        <w:rPr>
          <w:noProof/>
          <w:lang w:val="es-AR" w:eastAsia="es-AR"/>
        </w:rPr>
        <w:pict>
          <v:shape id="_x0000_s1212" type="#_x0000_t13" style="position:absolute;margin-left:333pt;margin-top:7.95pt;width:32.4pt;height:11.35pt;rotation:613366fd;flip:y;z-index:251739648" adj="15500,3335" fillcolor="#943634 [2405]" strokeweight="1pt">
            <v:fill r:id="rId11" o:title="Vertical oscura" color2="#eeece1" type="pattern"/>
          </v:shape>
        </w:pict>
      </w:r>
      <w:r>
        <w:rPr>
          <w:noProof/>
          <w:lang w:val="es-AR" w:eastAsia="es-AR"/>
        </w:rPr>
        <w:pict>
          <v:shape id="_x0000_s1213" type="#_x0000_t13" style="position:absolute;margin-left:307.35pt;margin-top:9.85pt;width:17.95pt;height:13.25pt;rotation:-347968fd;z-index:251740672" adj="15500,3335" fillcolor="#943634 [2405]" strokeweight="1pt">
            <v:fill r:id="rId11" o:title="Vertical oscura" type="pattern"/>
          </v:shape>
        </w:pict>
      </w:r>
    </w:p>
    <w:p w:rsidR="004953A1" w:rsidRPr="00716BF1" w:rsidRDefault="004953A1" w:rsidP="004953A1"/>
    <w:p w:rsidR="004953A1" w:rsidRPr="00716BF1" w:rsidRDefault="004953A1" w:rsidP="004953A1"/>
    <w:p w:rsidR="004953A1" w:rsidRPr="00716BF1" w:rsidRDefault="004953A1" w:rsidP="004953A1"/>
    <w:p w:rsidR="004953A1" w:rsidRPr="00716BF1" w:rsidRDefault="004953A1" w:rsidP="004953A1"/>
    <w:p w:rsidR="004953A1" w:rsidRPr="00716BF1" w:rsidRDefault="004953A1" w:rsidP="004953A1"/>
    <w:p w:rsidR="004953A1" w:rsidRPr="00716BF1" w:rsidRDefault="004953A1" w:rsidP="004953A1"/>
    <w:p w:rsidR="004953A1" w:rsidRPr="00716BF1" w:rsidRDefault="004953A1" w:rsidP="004953A1"/>
    <w:p w:rsidR="004953A1" w:rsidRPr="00716BF1" w:rsidRDefault="004953A1" w:rsidP="004953A1"/>
    <w:p w:rsidR="004953A1" w:rsidRPr="00716BF1" w:rsidRDefault="00885EC2" w:rsidP="004953A1">
      <w:r w:rsidRPr="00885EC2">
        <w:rPr>
          <w:noProof/>
        </w:rPr>
        <w:pict>
          <v:shape id="_x0000_s1200" type="#_x0000_t202" style="position:absolute;margin-left:0;margin-top:6.05pt;width:451.95pt;height:243pt;z-index:251727360" stroked="f">
            <v:textbox style="mso-next-textbox:#_x0000_s1200">
              <w:txbxContent>
                <w:p w:rsidR="004953A1" w:rsidRDefault="004953A1" w:rsidP="004953A1"/>
              </w:txbxContent>
            </v:textbox>
          </v:shape>
        </w:pict>
      </w:r>
    </w:p>
    <w:p w:rsidR="004953A1" w:rsidRPr="00716BF1" w:rsidRDefault="00885EC2" w:rsidP="004953A1">
      <w:r w:rsidRPr="00885EC2">
        <w:rPr>
          <w:noProof/>
        </w:rPr>
        <w:pict>
          <v:shape id="_x0000_s1201" type="#_x0000_t202" style="position:absolute;margin-left:9pt;margin-top:1.25pt;width:225pt;height:3in;z-index:251728384" stroked="f">
            <v:textbox style="mso-next-textbox:#_x0000_s1201">
              <w:txbxContent>
                <w:p w:rsidR="004953A1" w:rsidRPr="00147ADC" w:rsidRDefault="004953A1" w:rsidP="004953A1">
                  <w:pPr>
                    <w:jc w:val="center"/>
                    <w:rPr>
                      <w:b/>
                      <w:u w:val="single"/>
                    </w:rPr>
                  </w:pPr>
                  <w:r w:rsidRPr="00147ADC">
                    <w:rPr>
                      <w:b/>
                      <w:u w:val="single"/>
                    </w:rPr>
                    <w:t>PAMPERO</w:t>
                  </w:r>
                </w:p>
                <w:p w:rsidR="004953A1" w:rsidRDefault="004953A1" w:rsidP="004953A1">
                  <w:r>
                    <w:t xml:space="preserve">Generalmente, en verano, luego de muchos días de calor, se forma una depresión barométrica entre península Valdés y el norte de Neuquén. Los vientos del Oeste avanzan hacia </w:t>
                  </w:r>
                  <w:smartTag w:uri="urn:schemas-microsoft-com:office:smarttags" w:element="PersonName">
                    <w:smartTagPr>
                      <w:attr w:name="ProductID" w:val="la Patagonia"/>
                    </w:smartTagPr>
                    <w:r>
                      <w:t>la Patagonia</w:t>
                    </w:r>
                  </w:smartTag>
                  <w:r>
                    <w:t xml:space="preserve"> y se desvían hacia Buenos Aires. Ingresando por el sudoeste.</w:t>
                  </w:r>
                </w:p>
                <w:p w:rsidR="004953A1" w:rsidRDefault="004953A1" w:rsidP="004953A1">
                  <w:r>
                    <w:t>El Pampero, es un viento frío y seco, provoca escasas lluvias, pero genera ráfagas de vientos de gran velocidad, tormentas y un brusco descenso de temperatura.</w:t>
                  </w:r>
                </w:p>
                <w:p w:rsidR="004953A1" w:rsidRDefault="004953A1" w:rsidP="004953A1">
                  <w:r>
                    <w:t xml:space="preserve">Después que sopla, el ambiente se torna frío y seco. Puede provocar inundaciones en la orilla uruguaya del Río de </w:t>
                  </w:r>
                  <w:smartTag w:uri="urn:schemas-microsoft-com:office:smarttags" w:element="PersonName">
                    <w:smartTagPr>
                      <w:attr w:name="ProductID" w:val="la Plata."/>
                    </w:smartTagPr>
                    <w:r>
                      <w:t>la Plata.</w:t>
                    </w:r>
                  </w:smartTag>
                </w:p>
                <w:p w:rsidR="004953A1" w:rsidRDefault="004953A1" w:rsidP="004953A1"/>
              </w:txbxContent>
            </v:textbox>
          </v:shape>
        </w:pict>
      </w:r>
      <w:r w:rsidRPr="00885EC2">
        <w:rPr>
          <w:noProof/>
        </w:rPr>
        <w:pict>
          <v:shape id="_x0000_s1202" type="#_x0000_t202" style="position:absolute;margin-left:261pt;margin-top:1.25pt;width:192.1pt;height:229.15pt;z-index:251729408;mso-wrap-style:none">
            <v:textbox style="mso-next-textbox:#_x0000_s1202;mso-fit-shape-to-text:t">
              <w:txbxContent>
                <w:p w:rsidR="004953A1" w:rsidRDefault="004953A1" w:rsidP="004953A1">
                  <w:r>
                    <w:rPr>
                      <w:noProof/>
                      <w:lang w:val="es-AR" w:eastAsia="es-AR"/>
                    </w:rPr>
                    <w:drawing>
                      <wp:inline distT="0" distB="0" distL="0" distR="0">
                        <wp:extent cx="2105025" cy="2809875"/>
                        <wp:effectExtent l="19050" t="0" r="9525" b="0"/>
                        <wp:docPr id="2" name="Imagen 14" descr="mapa_argen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pa_argentina"/>
                                <pic:cNvPicPr>
                                  <a:picLocks noChangeAspect="1" noChangeArrowheads="1"/>
                                </pic:cNvPicPr>
                              </pic:nvPicPr>
                              <pic:blipFill>
                                <a:blip r:embed="rId9">
                                  <a:grayscl/>
                                  <a:lum bright="14000"/>
                                </a:blip>
                                <a:srcRect/>
                                <a:stretch>
                                  <a:fillRect/>
                                </a:stretch>
                              </pic:blipFill>
                              <pic:spPr bwMode="auto">
                                <a:xfrm>
                                  <a:off x="0" y="0"/>
                                  <a:ext cx="2105025" cy="2809875"/>
                                </a:xfrm>
                                <a:prstGeom prst="rect">
                                  <a:avLst/>
                                </a:prstGeom>
                                <a:noFill/>
                                <a:ln w="9525">
                                  <a:noFill/>
                                  <a:miter lim="800000"/>
                                  <a:headEnd/>
                                  <a:tailEnd/>
                                </a:ln>
                              </pic:spPr>
                            </pic:pic>
                          </a:graphicData>
                        </a:graphic>
                      </wp:inline>
                    </w:drawing>
                  </w:r>
                </w:p>
              </w:txbxContent>
            </v:textbox>
          </v:shape>
        </w:pict>
      </w:r>
    </w:p>
    <w:p w:rsidR="004953A1" w:rsidRPr="00716BF1" w:rsidRDefault="004953A1" w:rsidP="004953A1"/>
    <w:p w:rsidR="004953A1" w:rsidRPr="00716BF1" w:rsidRDefault="004953A1" w:rsidP="004953A1"/>
    <w:p w:rsidR="004953A1" w:rsidRDefault="004953A1" w:rsidP="004953A1"/>
    <w:p w:rsidR="004953A1" w:rsidRPr="00716BF1" w:rsidRDefault="004953A1" w:rsidP="004953A1"/>
    <w:p w:rsidR="004953A1" w:rsidRDefault="004953A1" w:rsidP="004953A1"/>
    <w:p w:rsidR="004953A1" w:rsidRDefault="004953A1" w:rsidP="004953A1">
      <w:pPr>
        <w:tabs>
          <w:tab w:val="left" w:pos="1155"/>
        </w:tabs>
      </w:pPr>
      <w:r>
        <w:tab/>
      </w:r>
    </w:p>
    <w:p w:rsidR="004953A1" w:rsidRPr="00147ADC" w:rsidRDefault="00885EC2" w:rsidP="004953A1">
      <w:r>
        <w:rPr>
          <w:noProof/>
          <w:lang w:val="es-AR" w:eastAsia="es-AR"/>
        </w:rPr>
        <w:pict>
          <v:shape id="_x0000_s1219" type="#_x0000_t13" style="position:absolute;margin-left:346.6pt;margin-top:4.15pt;width:27.65pt;height:13.85pt;rotation:-2419388fd;z-index:251746816" fillcolor="#943634 [2405]" strokecolor="black [3213]" strokeweight="2pt">
            <v:fill r:id="rId10" o:title="Diagonal hacia abajo ancha" type="pattern"/>
          </v:shape>
        </w:pict>
      </w:r>
    </w:p>
    <w:p w:rsidR="004953A1" w:rsidRPr="00147ADC" w:rsidRDefault="00885EC2" w:rsidP="004953A1">
      <w:r>
        <w:rPr>
          <w:noProof/>
          <w:lang w:val="es-AR" w:eastAsia="es-AR"/>
        </w:rPr>
        <w:pict>
          <v:shape id="_x0000_s1209" type="#_x0000_t13" style="position:absolute;margin-left:305.9pt;margin-top:8.2pt;width:41.4pt;height:13.5pt;rotation:1655052fd;flip:y;z-index:251736576" adj="15500,3335" fillcolor="#943634 [2405]" strokeweight="1pt">
            <v:fill r:id="rId10" o:title="Diagonal hacia abajo ancha" color2="#eeece1" type="pattern"/>
          </v:shape>
        </w:pict>
      </w:r>
    </w:p>
    <w:p w:rsidR="004953A1" w:rsidRPr="00147ADC" w:rsidRDefault="00885EC2" w:rsidP="004953A1">
      <w:r>
        <w:rPr>
          <w:noProof/>
          <w:lang w:val="es-AR" w:eastAsia="es-AR"/>
        </w:rPr>
        <w:pict>
          <v:shape id="_x0000_s1217" type="#_x0000_t202" style="position:absolute;margin-left:264.2pt;margin-top:4.05pt;width:49.3pt;height:23.5pt;z-index:251744768" fillcolor="#95b3d7 [1940]">
            <v:fill color2="fill lighten(121)" rotate="t" method="linear sigma" focus="100%" type="gradient"/>
            <v:textbox style="mso-next-textbox:#_x0000_s1217">
              <w:txbxContent>
                <w:p w:rsidR="004953A1" w:rsidRPr="002001DA" w:rsidRDefault="004953A1" w:rsidP="004953A1">
                  <w:pPr>
                    <w:rPr>
                      <w:b/>
                      <w:sz w:val="28"/>
                      <w:szCs w:val="28"/>
                      <w:lang w:val="es-AR"/>
                    </w:rPr>
                  </w:pPr>
                  <w:proofErr w:type="spellStart"/>
                  <w:r w:rsidRPr="002001DA">
                    <w:rPr>
                      <w:b/>
                      <w:sz w:val="28"/>
                      <w:szCs w:val="28"/>
                      <w:lang w:val="es-AR"/>
                    </w:rPr>
                    <w:t>APS</w:t>
                  </w:r>
                  <w:proofErr w:type="spellEnd"/>
                </w:p>
              </w:txbxContent>
            </v:textbox>
          </v:shape>
        </w:pict>
      </w:r>
    </w:p>
    <w:p w:rsidR="004953A1" w:rsidRPr="00147ADC" w:rsidRDefault="004953A1" w:rsidP="004953A1"/>
    <w:p w:rsidR="004953A1" w:rsidRPr="00147ADC" w:rsidRDefault="004953A1" w:rsidP="004953A1"/>
    <w:p w:rsidR="004953A1" w:rsidRPr="00147ADC" w:rsidRDefault="004953A1" w:rsidP="004953A1"/>
    <w:p w:rsidR="004953A1" w:rsidRPr="00147ADC" w:rsidRDefault="004953A1" w:rsidP="004953A1"/>
    <w:p w:rsidR="004953A1" w:rsidRPr="00147ADC" w:rsidRDefault="004953A1" w:rsidP="004953A1"/>
    <w:p w:rsidR="004953A1" w:rsidRPr="00147ADC" w:rsidRDefault="004953A1" w:rsidP="004953A1"/>
    <w:p w:rsidR="004953A1" w:rsidRPr="00147ADC" w:rsidRDefault="004953A1" w:rsidP="004953A1"/>
    <w:p w:rsidR="004953A1" w:rsidRDefault="00885EC2" w:rsidP="004953A1">
      <w:r w:rsidRPr="00885EC2">
        <w:rPr>
          <w:noProof/>
        </w:rPr>
        <w:pict>
          <v:shape id="_x0000_s1205" type="#_x0000_t202" style="position:absolute;margin-left:9pt;margin-top:13.1pt;width:234pt;height:243pt;z-index:251732480" stroked="f">
            <v:textbox style="mso-next-textbox:#_x0000_s1205">
              <w:txbxContent>
                <w:p w:rsidR="004953A1" w:rsidRPr="000700F7" w:rsidRDefault="004953A1" w:rsidP="004953A1">
                  <w:pPr>
                    <w:jc w:val="center"/>
                    <w:rPr>
                      <w:b/>
                      <w:u w:val="single"/>
                    </w:rPr>
                  </w:pPr>
                  <w:r w:rsidRPr="000700F7">
                    <w:rPr>
                      <w:b/>
                      <w:u w:val="single"/>
                    </w:rPr>
                    <w:t>ZONDA</w:t>
                  </w:r>
                </w:p>
                <w:p w:rsidR="004953A1" w:rsidRDefault="004953A1" w:rsidP="004953A1">
                  <w:r>
                    <w:t xml:space="preserve">Entre mayo y octubre, se forma una depresión barométrica en </w:t>
                  </w:r>
                  <w:smartTag w:uri="urn:schemas-microsoft-com:office:smarttags" w:element="PersonName">
                    <w:smartTagPr>
                      <w:attr w:name="ProductID" w:val="la Precordillera. Los"/>
                    </w:smartTagPr>
                    <w:smartTag w:uri="urn:schemas-microsoft-com:office:smarttags" w:element="PersonName">
                      <w:smartTagPr>
                        <w:attr w:name="ProductID" w:val="la Precordillera."/>
                      </w:smartTagPr>
                      <w:r>
                        <w:t>la Precordillera.</w:t>
                      </w:r>
                    </w:smartTag>
                    <w:r>
                      <w:t xml:space="preserve"> Los</w:t>
                    </w:r>
                  </w:smartTag>
                  <w:r>
                    <w:t xml:space="preserve"> vientos del oeste se dirigen hacia esta zona de baja presión  pero al chocar contra los Andes Patagónicos, descargan su humedad allí. Al llegar a </w:t>
                  </w:r>
                  <w:smartTag w:uri="urn:schemas-microsoft-com:office:smarttags" w:element="PersonName">
                    <w:smartTagPr>
                      <w:attr w:name="ProductID" w:val="la Precordillera"/>
                    </w:smartTagPr>
                    <w:r>
                      <w:t>la Precordillera</w:t>
                    </w:r>
                  </w:smartTag>
                  <w:r>
                    <w:t>, se elevan para atravesarla y descienden por la ladera oriental, velozmente y con un gran aumento de la temperatura.</w:t>
                  </w:r>
                </w:p>
                <w:p w:rsidR="004953A1" w:rsidRDefault="004953A1" w:rsidP="004953A1">
                  <w:r>
                    <w:t>El zonda es un viento cálido, seco y sofocante.</w:t>
                  </w:r>
                </w:p>
                <w:p w:rsidR="004953A1" w:rsidRDefault="004953A1" w:rsidP="004953A1">
                  <w:r>
                    <w:t>La población cuyana  varias horas antes del zonda tiene síntomas de abatimiento, languidez, angustia, dolor de cabeza y agotamiento.</w:t>
                  </w:r>
                </w:p>
              </w:txbxContent>
            </v:textbox>
          </v:shape>
        </w:pict>
      </w:r>
      <w:r w:rsidRPr="00885EC2">
        <w:rPr>
          <w:noProof/>
        </w:rPr>
        <w:pict>
          <v:shape id="_x0000_s1204" type="#_x0000_t202" style="position:absolute;margin-left:9pt;margin-top:9.65pt;width:486pt;height:261pt;z-index:251731456" stroked="f">
            <v:textbox style="mso-next-textbox:#_x0000_s1204">
              <w:txbxContent>
                <w:p w:rsidR="004953A1" w:rsidRDefault="004953A1" w:rsidP="004953A1"/>
              </w:txbxContent>
            </v:textbox>
          </v:shape>
        </w:pict>
      </w:r>
    </w:p>
    <w:p w:rsidR="004953A1" w:rsidRDefault="00885EC2" w:rsidP="004953A1">
      <w:r w:rsidRPr="00885EC2">
        <w:rPr>
          <w:noProof/>
        </w:rPr>
        <w:pict>
          <v:shape id="_x0000_s1206" type="#_x0000_t202" style="position:absolute;margin-left:261pt;margin-top:4.85pt;width:190.95pt;height:237.45pt;z-index:251733504">
            <v:textbox style="mso-next-textbox:#_x0000_s1206;mso-fit-shape-to-text:t">
              <w:txbxContent>
                <w:p w:rsidR="004953A1" w:rsidRDefault="004953A1" w:rsidP="004953A1">
                  <w:r>
                    <w:rPr>
                      <w:noProof/>
                      <w:lang w:val="es-AR" w:eastAsia="es-AR"/>
                    </w:rPr>
                    <w:drawing>
                      <wp:inline distT="0" distB="0" distL="0" distR="0">
                        <wp:extent cx="2105025" cy="2914650"/>
                        <wp:effectExtent l="19050" t="0" r="9525" b="0"/>
                        <wp:docPr id="5" name="Imagen 15" descr="mapa_argen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apa_argentina"/>
                                <pic:cNvPicPr>
                                  <a:picLocks noChangeAspect="1" noChangeArrowheads="1"/>
                                </pic:cNvPicPr>
                              </pic:nvPicPr>
                              <pic:blipFill>
                                <a:blip r:embed="rId9">
                                  <a:grayscl/>
                                  <a:lum bright="12000"/>
                                </a:blip>
                                <a:srcRect/>
                                <a:stretch>
                                  <a:fillRect/>
                                </a:stretch>
                              </pic:blipFill>
                              <pic:spPr bwMode="auto">
                                <a:xfrm>
                                  <a:off x="0" y="0"/>
                                  <a:ext cx="2105025" cy="2914650"/>
                                </a:xfrm>
                                <a:prstGeom prst="rect">
                                  <a:avLst/>
                                </a:prstGeom>
                                <a:noFill/>
                                <a:ln w="9525">
                                  <a:noFill/>
                                  <a:miter lim="800000"/>
                                  <a:headEnd/>
                                  <a:tailEnd/>
                                </a:ln>
                              </pic:spPr>
                            </pic:pic>
                          </a:graphicData>
                        </a:graphic>
                      </wp:inline>
                    </w:drawing>
                  </w:r>
                </w:p>
              </w:txbxContent>
            </v:textbox>
          </v:shape>
        </w:pict>
      </w:r>
    </w:p>
    <w:p w:rsidR="004953A1" w:rsidRDefault="004953A1" w:rsidP="004953A1">
      <w:pPr>
        <w:ind w:firstLine="708"/>
      </w:pPr>
    </w:p>
    <w:p w:rsidR="004953A1" w:rsidRDefault="004953A1" w:rsidP="004953A1">
      <w:pPr>
        <w:ind w:firstLine="708"/>
      </w:pPr>
    </w:p>
    <w:p w:rsidR="004953A1" w:rsidRDefault="004953A1" w:rsidP="004953A1">
      <w:pPr>
        <w:ind w:firstLine="708"/>
      </w:pPr>
    </w:p>
    <w:p w:rsidR="004953A1" w:rsidRDefault="004953A1" w:rsidP="004953A1">
      <w:pPr>
        <w:ind w:firstLine="708"/>
      </w:pPr>
    </w:p>
    <w:p w:rsidR="004953A1" w:rsidRDefault="004953A1" w:rsidP="004953A1">
      <w:pPr>
        <w:ind w:firstLine="708"/>
      </w:pPr>
    </w:p>
    <w:p w:rsidR="004953A1" w:rsidRDefault="00885EC2" w:rsidP="004953A1">
      <w:pPr>
        <w:ind w:firstLine="708"/>
      </w:pPr>
      <w:r>
        <w:rPr>
          <w:noProof/>
          <w:lang w:val="es-AR" w:eastAsia="es-AR"/>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221" type="#_x0000_t68" style="position:absolute;left:0;text-align:left;margin-left:305.9pt;margin-top:4.15pt;width:17.95pt;height:23.9pt;rotation:1313302fd;z-index:251747840" fillcolor="#943634 [2405]" strokecolor="black [3213]" strokeweight="2pt">
            <v:fill r:id="rId12" o:title="Diagonal hacia arriba ancha" type="pattern"/>
            <v:textbox style="layout-flow:vertical-ideographic"/>
          </v:shape>
        </w:pict>
      </w:r>
    </w:p>
    <w:p w:rsidR="004953A1" w:rsidRDefault="004953A1" w:rsidP="004953A1">
      <w:pPr>
        <w:ind w:firstLine="708"/>
      </w:pPr>
    </w:p>
    <w:p w:rsidR="004953A1" w:rsidRDefault="00885EC2" w:rsidP="004953A1">
      <w:pPr>
        <w:ind w:firstLine="708"/>
      </w:pPr>
      <w:r>
        <w:rPr>
          <w:noProof/>
          <w:lang w:val="es-AR" w:eastAsia="es-AR"/>
        </w:rPr>
        <w:pict>
          <v:shape id="_x0000_s1215" type="#_x0000_t13" style="position:absolute;left:0;text-align:left;margin-left:293.45pt;margin-top:7.35pt;width:20.25pt;height:19.85pt;rotation:-4654022fd;z-index:251742720" fillcolor="#943634 [2405]" strokeweight="1pt">
            <v:fill r:id="rId8" o:title="Horizontal oscura" opacity="64225f" o:opacity2="64225f" type="pattern"/>
          </v:shape>
        </w:pict>
      </w:r>
    </w:p>
    <w:p w:rsidR="004953A1" w:rsidRDefault="004953A1" w:rsidP="004953A1">
      <w:pPr>
        <w:ind w:firstLine="708"/>
      </w:pPr>
    </w:p>
    <w:p w:rsidR="004953A1" w:rsidRDefault="00885EC2" w:rsidP="004953A1">
      <w:pPr>
        <w:ind w:firstLine="708"/>
      </w:pPr>
      <w:r>
        <w:rPr>
          <w:noProof/>
          <w:lang w:val="es-AR" w:eastAsia="es-AR"/>
        </w:rPr>
        <w:pict>
          <v:shape id="_x0000_s1218" type="#_x0000_t202" style="position:absolute;left:0;text-align:left;margin-left:264.2pt;margin-top:.25pt;width:41.7pt;height:24.8pt;z-index:251745792" fillcolor="#95b3d7 [1940]">
            <v:fill color2="fill lighten(121)" rotate="t" method="linear sigma" focus="100%" type="gradient"/>
            <v:textbox>
              <w:txbxContent>
                <w:p w:rsidR="004953A1" w:rsidRPr="004953A1" w:rsidRDefault="004953A1" w:rsidP="004953A1">
                  <w:pPr>
                    <w:rPr>
                      <w:b/>
                      <w:sz w:val="28"/>
                      <w:szCs w:val="28"/>
                      <w:lang w:val="es-AR"/>
                    </w:rPr>
                  </w:pPr>
                  <w:proofErr w:type="spellStart"/>
                  <w:r w:rsidRPr="004953A1">
                    <w:rPr>
                      <w:b/>
                      <w:sz w:val="28"/>
                      <w:szCs w:val="28"/>
                      <w:lang w:val="es-AR"/>
                    </w:rPr>
                    <w:t>APS</w:t>
                  </w:r>
                  <w:proofErr w:type="spellEnd"/>
                </w:p>
              </w:txbxContent>
            </v:textbox>
          </v:shape>
        </w:pict>
      </w:r>
    </w:p>
    <w:p w:rsidR="004953A1" w:rsidRDefault="004953A1" w:rsidP="004953A1">
      <w:pPr>
        <w:ind w:firstLine="708"/>
      </w:pPr>
    </w:p>
    <w:p w:rsidR="004953A1" w:rsidRDefault="004953A1" w:rsidP="004953A1">
      <w:pPr>
        <w:ind w:firstLine="708"/>
      </w:pPr>
    </w:p>
    <w:p w:rsidR="004953A1" w:rsidRDefault="004953A1" w:rsidP="004953A1">
      <w:pPr>
        <w:ind w:firstLine="708"/>
      </w:pPr>
    </w:p>
    <w:p w:rsidR="004953A1" w:rsidRDefault="004953A1" w:rsidP="004953A1"/>
    <w:p w:rsidR="004953A1" w:rsidRDefault="004953A1" w:rsidP="004953A1"/>
    <w:p w:rsidR="00596FFD" w:rsidRDefault="00596FFD" w:rsidP="004953A1"/>
    <w:p w:rsidR="004953A1" w:rsidRDefault="004953A1" w:rsidP="004953A1">
      <w:pPr>
        <w:rPr>
          <w:rFonts w:ascii="Copperplate Gothic Bold" w:hAnsi="Copperplate Gothic Bold"/>
          <w:u w:val="single"/>
        </w:rPr>
      </w:pPr>
    </w:p>
    <w:p w:rsidR="00351FED" w:rsidRPr="00027F0C" w:rsidRDefault="00351FED" w:rsidP="00351FED">
      <w:pPr>
        <w:rPr>
          <w:rFonts w:ascii="Copperplate Gothic Bold" w:hAnsi="Copperplate Gothic Bold"/>
          <w:u w:val="single"/>
        </w:rPr>
      </w:pPr>
      <w:r w:rsidRPr="00027F0C">
        <w:rPr>
          <w:rFonts w:ascii="Copperplate Gothic Bold" w:hAnsi="Copperplate Gothic Bold"/>
          <w:u w:val="single"/>
        </w:rPr>
        <w:lastRenderedPageBreak/>
        <w:t>LOS CLIMAS DE ARGENTINA</w:t>
      </w:r>
    </w:p>
    <w:p w:rsidR="00351FED" w:rsidRDefault="00351FED" w:rsidP="00351FED">
      <w:pPr>
        <w:rPr>
          <w:u w:val="single"/>
        </w:rPr>
      </w:pPr>
    </w:p>
    <w:tbl>
      <w:tblPr>
        <w:tblW w:w="9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245"/>
        <w:gridCol w:w="2003"/>
        <w:gridCol w:w="2880"/>
        <w:gridCol w:w="2700"/>
      </w:tblGrid>
      <w:tr w:rsidR="00351FED" w:rsidTr="00DB1B6B">
        <w:tc>
          <w:tcPr>
            <w:tcW w:w="2245" w:type="dxa"/>
            <w:tcBorders>
              <w:bottom w:val="single" w:sz="18" w:space="0" w:color="auto"/>
            </w:tcBorders>
            <w:shd w:val="clear" w:color="auto" w:fill="FFFFFF"/>
          </w:tcPr>
          <w:p w:rsidR="00351FED" w:rsidRPr="002078BB" w:rsidRDefault="00351FED" w:rsidP="002078BB">
            <w:pPr>
              <w:jc w:val="center"/>
              <w:rPr>
                <w:rFonts w:ascii="Berlin Sans FB Demi" w:hAnsi="Berlin Sans FB Demi"/>
                <w:b/>
                <w:sz w:val="28"/>
                <w:szCs w:val="28"/>
              </w:rPr>
            </w:pPr>
            <w:r w:rsidRPr="002078BB">
              <w:rPr>
                <w:rFonts w:ascii="Berlin Sans FB Demi" w:hAnsi="Berlin Sans FB Demi"/>
                <w:b/>
                <w:sz w:val="28"/>
                <w:szCs w:val="28"/>
              </w:rPr>
              <w:t>CLIMA</w:t>
            </w:r>
          </w:p>
          <w:p w:rsidR="00DE406C" w:rsidRPr="002078BB" w:rsidRDefault="00DE406C" w:rsidP="002078BB">
            <w:pPr>
              <w:jc w:val="center"/>
              <w:rPr>
                <w:rFonts w:ascii="Berlin Sans FB Demi" w:hAnsi="Berlin Sans FB Demi"/>
                <w:b/>
                <w:sz w:val="28"/>
                <w:szCs w:val="28"/>
              </w:rPr>
            </w:pPr>
          </w:p>
        </w:tc>
        <w:tc>
          <w:tcPr>
            <w:tcW w:w="2003" w:type="dxa"/>
            <w:tcBorders>
              <w:bottom w:val="single" w:sz="18" w:space="0" w:color="auto"/>
            </w:tcBorders>
            <w:shd w:val="clear" w:color="auto" w:fill="FFFFFF"/>
          </w:tcPr>
          <w:p w:rsidR="00351FED" w:rsidRPr="002078BB" w:rsidRDefault="00351FED" w:rsidP="002078BB">
            <w:pPr>
              <w:jc w:val="center"/>
              <w:rPr>
                <w:rFonts w:ascii="Berlin Sans FB Demi" w:hAnsi="Berlin Sans FB Demi"/>
                <w:b/>
                <w:sz w:val="28"/>
                <w:szCs w:val="28"/>
              </w:rPr>
            </w:pPr>
            <w:r w:rsidRPr="002078BB">
              <w:rPr>
                <w:rFonts w:ascii="Berlin Sans FB Demi" w:hAnsi="Berlin Sans FB Demi"/>
                <w:b/>
                <w:sz w:val="28"/>
                <w:szCs w:val="28"/>
              </w:rPr>
              <w:t>VARIEDAD</w:t>
            </w:r>
          </w:p>
        </w:tc>
        <w:tc>
          <w:tcPr>
            <w:tcW w:w="2880" w:type="dxa"/>
            <w:tcBorders>
              <w:bottom w:val="single" w:sz="18" w:space="0" w:color="auto"/>
            </w:tcBorders>
            <w:shd w:val="clear" w:color="auto" w:fill="FFFFFF"/>
          </w:tcPr>
          <w:p w:rsidR="00351FED" w:rsidRPr="002078BB" w:rsidRDefault="00351FED" w:rsidP="002078BB">
            <w:pPr>
              <w:jc w:val="center"/>
              <w:rPr>
                <w:rFonts w:ascii="Berlin Sans FB Demi" w:hAnsi="Berlin Sans FB Demi"/>
                <w:b/>
                <w:sz w:val="28"/>
                <w:szCs w:val="28"/>
              </w:rPr>
            </w:pPr>
            <w:r w:rsidRPr="002078BB">
              <w:rPr>
                <w:rFonts w:ascii="Berlin Sans FB Demi" w:hAnsi="Berlin Sans FB Demi"/>
                <w:b/>
                <w:sz w:val="28"/>
                <w:szCs w:val="28"/>
              </w:rPr>
              <w:t>TEMPERATURAS</w:t>
            </w:r>
          </w:p>
        </w:tc>
        <w:tc>
          <w:tcPr>
            <w:tcW w:w="2700" w:type="dxa"/>
            <w:tcBorders>
              <w:bottom w:val="single" w:sz="18" w:space="0" w:color="auto"/>
            </w:tcBorders>
            <w:shd w:val="clear" w:color="auto" w:fill="FFFFFF"/>
          </w:tcPr>
          <w:p w:rsidR="00351FED" w:rsidRPr="002078BB" w:rsidRDefault="00351FED" w:rsidP="002078BB">
            <w:pPr>
              <w:jc w:val="center"/>
              <w:rPr>
                <w:rFonts w:ascii="Berlin Sans FB Demi" w:hAnsi="Berlin Sans FB Demi"/>
                <w:b/>
                <w:sz w:val="28"/>
                <w:szCs w:val="28"/>
              </w:rPr>
            </w:pPr>
            <w:r w:rsidRPr="002078BB">
              <w:rPr>
                <w:rFonts w:ascii="Berlin Sans FB Demi" w:hAnsi="Berlin Sans FB Demi"/>
                <w:b/>
                <w:sz w:val="28"/>
                <w:szCs w:val="28"/>
              </w:rPr>
              <w:t>PRECIPITACIONES</w:t>
            </w:r>
          </w:p>
        </w:tc>
      </w:tr>
      <w:tr w:rsidR="00351FED" w:rsidTr="00DB1B6B">
        <w:tc>
          <w:tcPr>
            <w:tcW w:w="2245" w:type="dxa"/>
            <w:tcBorders>
              <w:bottom w:val="single" w:sz="18" w:space="0" w:color="auto"/>
            </w:tcBorders>
            <w:shd w:val="clear" w:color="auto" w:fill="C2D69B" w:themeFill="accent3" w:themeFillTint="99"/>
          </w:tcPr>
          <w:p w:rsidR="00351FED" w:rsidRPr="002078BB" w:rsidRDefault="00351FED" w:rsidP="00ED7219">
            <w:pPr>
              <w:rPr>
                <w:b/>
              </w:rPr>
            </w:pPr>
            <w:r w:rsidRPr="002078BB">
              <w:rPr>
                <w:b/>
              </w:rPr>
              <w:t>SUBTROPICALES</w:t>
            </w:r>
          </w:p>
        </w:tc>
        <w:tc>
          <w:tcPr>
            <w:tcW w:w="2003" w:type="dxa"/>
            <w:tcBorders>
              <w:bottom w:val="single" w:sz="18" w:space="0" w:color="auto"/>
            </w:tcBorders>
            <w:shd w:val="clear" w:color="auto" w:fill="C2D69B" w:themeFill="accent3" w:themeFillTint="99"/>
          </w:tcPr>
          <w:p w:rsidR="00351FED" w:rsidRDefault="00351FED" w:rsidP="00ED7219">
            <w:r>
              <w:t>Sin estación seca</w:t>
            </w:r>
          </w:p>
          <w:p w:rsidR="00351FED" w:rsidRDefault="00351FED" w:rsidP="00ED7219"/>
          <w:p w:rsidR="00351FED" w:rsidRDefault="00351FED" w:rsidP="00ED7219"/>
          <w:p w:rsidR="00351FED" w:rsidRDefault="00351FED" w:rsidP="00ED7219"/>
          <w:p w:rsidR="00351FED" w:rsidRDefault="00885EC2" w:rsidP="00ED7219">
            <w:r w:rsidRPr="00885EC2">
              <w:rPr>
                <w:noProof/>
              </w:rPr>
              <w:pict>
                <v:line id="_x0000_s1076" style="position:absolute;z-index:251640320" from="-3.65pt,11.2pt" to="374.35pt,11.2pt"/>
              </w:pict>
            </w:r>
          </w:p>
          <w:p w:rsidR="00351FED" w:rsidRDefault="00351FED" w:rsidP="00ED7219">
            <w:r>
              <w:t>Con estación seca</w:t>
            </w:r>
          </w:p>
          <w:p w:rsidR="00351FED" w:rsidRPr="00445782" w:rsidRDefault="00351FED" w:rsidP="00ED7219"/>
          <w:p w:rsidR="00351FED" w:rsidRPr="00445782" w:rsidRDefault="00351FED" w:rsidP="00ED7219"/>
          <w:p w:rsidR="00351FED" w:rsidRDefault="00351FED" w:rsidP="00ED7219"/>
          <w:p w:rsidR="00351FED" w:rsidRDefault="00885EC2" w:rsidP="00ED7219">
            <w:r w:rsidRPr="00885EC2">
              <w:rPr>
                <w:noProof/>
              </w:rPr>
              <w:pict>
                <v:line id="_x0000_s1077" style="position:absolute;z-index:251641344" from="-3.65pt,5.2pt" to="374.35pt,5.2pt"/>
              </w:pict>
            </w:r>
          </w:p>
          <w:p w:rsidR="00351FED" w:rsidRDefault="00351FED" w:rsidP="00ED7219">
            <w:r>
              <w:t>Serrano</w:t>
            </w:r>
          </w:p>
          <w:p w:rsidR="00351FED" w:rsidRPr="009223FA" w:rsidRDefault="00351FED" w:rsidP="00ED7219"/>
          <w:p w:rsidR="00351FED" w:rsidRPr="009223FA" w:rsidRDefault="00351FED" w:rsidP="00ED7219"/>
          <w:p w:rsidR="00351FED" w:rsidRPr="009223FA" w:rsidRDefault="00351FED" w:rsidP="00ED7219"/>
          <w:p w:rsidR="00351FED" w:rsidRPr="009223FA" w:rsidRDefault="00351FED" w:rsidP="00ED7219"/>
        </w:tc>
        <w:tc>
          <w:tcPr>
            <w:tcW w:w="2880" w:type="dxa"/>
            <w:tcBorders>
              <w:bottom w:val="single" w:sz="18" w:space="0" w:color="auto"/>
            </w:tcBorders>
            <w:shd w:val="clear" w:color="auto" w:fill="C2D69B" w:themeFill="accent3" w:themeFillTint="99"/>
          </w:tcPr>
          <w:p w:rsidR="00351FED" w:rsidRDefault="00351FED" w:rsidP="00ED7219">
            <w:r>
              <w:t xml:space="preserve">Temperatura media anual: </w:t>
            </w:r>
            <w:smartTag w:uri="urn:schemas-microsoft-com:office:smarttags" w:element="metricconverter">
              <w:smartTagPr>
                <w:attr w:name="ProductID" w:val="20ﾺC"/>
              </w:smartTagPr>
              <w:r>
                <w:t>20ºC</w:t>
              </w:r>
            </w:smartTag>
          </w:p>
          <w:p w:rsidR="00351FED" w:rsidRDefault="00351FED" w:rsidP="00ED7219">
            <w:r>
              <w:t>Sin amplitud térmica</w:t>
            </w:r>
          </w:p>
          <w:p w:rsidR="00351FED" w:rsidRDefault="00351FED" w:rsidP="00ED7219">
            <w:r>
              <w:t>Sin heladas</w:t>
            </w:r>
          </w:p>
          <w:p w:rsidR="00351FED" w:rsidRDefault="00351FED" w:rsidP="00ED7219"/>
          <w:p w:rsidR="00351FED" w:rsidRDefault="00351FED" w:rsidP="00ED7219">
            <w:r>
              <w:t xml:space="preserve">Temperatura media anual: </w:t>
            </w:r>
            <w:smartTag w:uri="urn:schemas-microsoft-com:office:smarttags" w:element="metricconverter">
              <w:smartTagPr>
                <w:attr w:name="ProductID" w:val="20ﾺC"/>
              </w:smartTagPr>
              <w:r>
                <w:t>20ºC</w:t>
              </w:r>
            </w:smartTag>
          </w:p>
          <w:p w:rsidR="00351FED" w:rsidRDefault="00351FED" w:rsidP="00ED7219">
            <w:r>
              <w:t>Sin amplitud térmica</w:t>
            </w:r>
          </w:p>
          <w:p w:rsidR="00351FED" w:rsidRPr="00BB4F2C" w:rsidRDefault="00351FED" w:rsidP="00ED7219">
            <w:pPr>
              <w:rPr>
                <w:lang w:val="es-AR"/>
              </w:rPr>
            </w:pPr>
            <w:r w:rsidRPr="00BB4F2C">
              <w:rPr>
                <w:lang w:val="es-AR"/>
              </w:rPr>
              <w:t>Sin heladas</w:t>
            </w:r>
          </w:p>
          <w:p w:rsidR="00351FED" w:rsidRPr="00BB4F2C" w:rsidRDefault="00351FED" w:rsidP="00ED7219">
            <w:pPr>
              <w:rPr>
                <w:lang w:val="es-AR"/>
              </w:rPr>
            </w:pPr>
          </w:p>
          <w:p w:rsidR="00351FED" w:rsidRPr="00BB4F2C" w:rsidRDefault="00351FED" w:rsidP="00ED7219">
            <w:pPr>
              <w:rPr>
                <w:lang w:val="es-AR"/>
              </w:rPr>
            </w:pPr>
            <w:r w:rsidRPr="00BB4F2C">
              <w:rPr>
                <w:lang w:val="es-AR"/>
              </w:rPr>
              <w:t xml:space="preserve">Temperatura </w:t>
            </w:r>
            <w:r w:rsidR="00954782" w:rsidRPr="00BB4F2C">
              <w:rPr>
                <w:lang w:val="es-AR"/>
              </w:rPr>
              <w:t>media</w:t>
            </w:r>
            <w:r w:rsidRPr="00BB4F2C">
              <w:rPr>
                <w:lang w:val="es-AR"/>
              </w:rPr>
              <w:t xml:space="preserve"> anual: </w:t>
            </w:r>
            <w:smartTag w:uri="urn:schemas-microsoft-com:office:smarttags" w:element="metricconverter">
              <w:smartTagPr>
                <w:attr w:name="ProductID" w:val="15ﾺC"/>
              </w:smartTagPr>
              <w:r w:rsidRPr="00BB4F2C">
                <w:rPr>
                  <w:lang w:val="es-AR"/>
                </w:rPr>
                <w:t>15ºC</w:t>
              </w:r>
            </w:smartTag>
          </w:p>
          <w:p w:rsidR="00351FED" w:rsidRDefault="00351FED" w:rsidP="00ED7219">
            <w:r>
              <w:t>Sin amplitud térmica</w:t>
            </w:r>
          </w:p>
          <w:p w:rsidR="00351FED" w:rsidRDefault="00351FED" w:rsidP="00ED7219">
            <w:r>
              <w:t>Sin heladas</w:t>
            </w:r>
          </w:p>
          <w:p w:rsidR="00351FED" w:rsidRDefault="00351FED" w:rsidP="00ED7219">
            <w:r>
              <w:t>La temperatura desciende con la altura</w:t>
            </w:r>
          </w:p>
          <w:p w:rsidR="00351FED" w:rsidRPr="00445782" w:rsidRDefault="00351FED" w:rsidP="00ED7219"/>
        </w:tc>
        <w:tc>
          <w:tcPr>
            <w:tcW w:w="2700" w:type="dxa"/>
            <w:tcBorders>
              <w:bottom w:val="single" w:sz="18" w:space="0" w:color="auto"/>
            </w:tcBorders>
            <w:shd w:val="clear" w:color="auto" w:fill="C2D69B" w:themeFill="accent3" w:themeFillTint="99"/>
          </w:tcPr>
          <w:p w:rsidR="00351FED" w:rsidRDefault="00351FED" w:rsidP="00ED7219">
            <w:r>
              <w:t xml:space="preserve">Entre 1500 y </w:t>
            </w:r>
          </w:p>
          <w:p w:rsidR="00351FED" w:rsidRDefault="00351FED" w:rsidP="00ED7219">
            <w:smartTag w:uri="urn:schemas-microsoft-com:office:smarttags" w:element="metricconverter">
              <w:smartTagPr>
                <w:attr w:name="ProductID" w:val="2000 mm"/>
              </w:smartTagPr>
              <w:r>
                <w:t>2000 mm</w:t>
              </w:r>
            </w:smartTag>
            <w:r>
              <w:t xml:space="preserve"> anuales</w:t>
            </w:r>
          </w:p>
          <w:p w:rsidR="00351FED" w:rsidRDefault="00351FED" w:rsidP="00ED7219">
            <w:r>
              <w:t>Llueve todo el año.</w:t>
            </w:r>
          </w:p>
          <w:p w:rsidR="00351FED" w:rsidRDefault="00351FED" w:rsidP="00ED7219"/>
          <w:p w:rsidR="00351FED" w:rsidRDefault="00351FED" w:rsidP="00ED7219"/>
          <w:p w:rsidR="00351FED" w:rsidRDefault="00351FED" w:rsidP="00ED7219">
            <w:r>
              <w:t xml:space="preserve">De </w:t>
            </w:r>
            <w:smartTag w:uri="urn:schemas-microsoft-com:office:smarttags" w:element="metricconverter">
              <w:smartTagPr>
                <w:attr w:name="ProductID" w:val="500 a"/>
              </w:smartTagPr>
              <w:r>
                <w:t>500 a</w:t>
              </w:r>
            </w:smartTag>
            <w:r>
              <w:t xml:space="preserve"> </w:t>
            </w:r>
            <w:smartTag w:uri="urn:schemas-microsoft-com:office:smarttags" w:element="metricconverter">
              <w:smartTagPr>
                <w:attr w:name="ProductID" w:val="1000 mm"/>
              </w:smartTagPr>
              <w:r>
                <w:t>1000 mm</w:t>
              </w:r>
            </w:smartTag>
          </w:p>
          <w:p w:rsidR="00351FED" w:rsidRDefault="00351FED" w:rsidP="00ED7219">
            <w:r>
              <w:t>Máximo en verano</w:t>
            </w:r>
          </w:p>
          <w:p w:rsidR="00351FED" w:rsidRDefault="00351FED" w:rsidP="00ED7219"/>
          <w:p w:rsidR="00351FED" w:rsidRDefault="00351FED" w:rsidP="00ED7219"/>
          <w:p w:rsidR="00351FED" w:rsidRPr="00445782" w:rsidRDefault="00351FED" w:rsidP="00ED7219"/>
          <w:p w:rsidR="00351FED" w:rsidRDefault="00351FED" w:rsidP="00ED7219">
            <w:r>
              <w:t xml:space="preserve">Entre 1000 y </w:t>
            </w:r>
            <w:smartTag w:uri="urn:schemas-microsoft-com:office:smarttags" w:element="metricconverter">
              <w:smartTagPr>
                <w:attr w:name="ProductID" w:val="1500 mm"/>
              </w:smartTagPr>
              <w:r>
                <w:t>1500 mm</w:t>
              </w:r>
            </w:smartTag>
            <w:r>
              <w:t xml:space="preserve"> anuales.</w:t>
            </w:r>
          </w:p>
          <w:p w:rsidR="00351FED" w:rsidRPr="00445782" w:rsidRDefault="00351FED" w:rsidP="00ED7219">
            <w:r>
              <w:t>Máximo en verano y en la ladera oriental de las sierras.</w:t>
            </w:r>
          </w:p>
        </w:tc>
      </w:tr>
      <w:tr w:rsidR="00351FED" w:rsidTr="00524C8F">
        <w:tc>
          <w:tcPr>
            <w:tcW w:w="2245" w:type="dxa"/>
            <w:tcBorders>
              <w:bottom w:val="single" w:sz="18" w:space="0" w:color="auto"/>
            </w:tcBorders>
            <w:shd w:val="clear" w:color="auto" w:fill="D99594" w:themeFill="accent2" w:themeFillTint="99"/>
          </w:tcPr>
          <w:p w:rsidR="00351FED" w:rsidRPr="002078BB" w:rsidRDefault="00351FED" w:rsidP="00ED7219">
            <w:pPr>
              <w:rPr>
                <w:b/>
              </w:rPr>
            </w:pPr>
            <w:r w:rsidRPr="002078BB">
              <w:rPr>
                <w:b/>
              </w:rPr>
              <w:t>TEMPLADO</w:t>
            </w:r>
          </w:p>
        </w:tc>
        <w:tc>
          <w:tcPr>
            <w:tcW w:w="2003" w:type="dxa"/>
            <w:tcBorders>
              <w:bottom w:val="single" w:sz="18" w:space="0" w:color="auto"/>
            </w:tcBorders>
            <w:shd w:val="clear" w:color="auto" w:fill="D99594" w:themeFill="accent2" w:themeFillTint="99"/>
          </w:tcPr>
          <w:p w:rsidR="00351FED" w:rsidRDefault="00351FED" w:rsidP="00ED7219">
            <w:r>
              <w:t>Húmedo o pampeano</w:t>
            </w:r>
          </w:p>
        </w:tc>
        <w:tc>
          <w:tcPr>
            <w:tcW w:w="2880" w:type="dxa"/>
            <w:tcBorders>
              <w:bottom w:val="single" w:sz="18" w:space="0" w:color="auto"/>
            </w:tcBorders>
            <w:shd w:val="clear" w:color="auto" w:fill="D99594" w:themeFill="accent2" w:themeFillTint="99"/>
          </w:tcPr>
          <w:p w:rsidR="00351FED" w:rsidRDefault="00351FED" w:rsidP="00ED7219">
            <w:r>
              <w:t xml:space="preserve">Temperatura media anual: </w:t>
            </w:r>
            <w:smartTag w:uri="urn:schemas-microsoft-com:office:smarttags" w:element="metricconverter">
              <w:smartTagPr>
                <w:attr w:name="ProductID" w:val="15ﾺC"/>
              </w:smartTagPr>
              <w:r>
                <w:t>15ºC</w:t>
              </w:r>
            </w:smartTag>
          </w:p>
          <w:p w:rsidR="00351FED" w:rsidRDefault="00351FED" w:rsidP="00ED7219">
            <w:r>
              <w:t>La amplitud térmica aumenta hacia el oeste</w:t>
            </w:r>
          </w:p>
          <w:p w:rsidR="00351FED" w:rsidRDefault="00351FED" w:rsidP="00ED7219">
            <w:r>
              <w:t>Heladas en invierno</w:t>
            </w:r>
          </w:p>
        </w:tc>
        <w:tc>
          <w:tcPr>
            <w:tcW w:w="2700" w:type="dxa"/>
            <w:tcBorders>
              <w:bottom w:val="single" w:sz="18" w:space="0" w:color="auto"/>
            </w:tcBorders>
            <w:shd w:val="clear" w:color="auto" w:fill="D99594" w:themeFill="accent2" w:themeFillTint="99"/>
          </w:tcPr>
          <w:p w:rsidR="00351FED" w:rsidRDefault="00351FED" w:rsidP="00ED7219">
            <w:r>
              <w:t xml:space="preserve">Entre 500 y </w:t>
            </w:r>
            <w:smartTag w:uri="urn:schemas-microsoft-com:office:smarttags" w:element="metricconverter">
              <w:smartTagPr>
                <w:attr w:name="ProductID" w:val="1000 mm"/>
              </w:smartTagPr>
              <w:r>
                <w:t>1000 mm</w:t>
              </w:r>
            </w:smartTag>
            <w:r>
              <w:t xml:space="preserve"> anuales.</w:t>
            </w:r>
          </w:p>
          <w:p w:rsidR="00351FED" w:rsidRDefault="00351FED" w:rsidP="00ED7219">
            <w:r>
              <w:t>Máximo en verano</w:t>
            </w:r>
          </w:p>
          <w:p w:rsidR="00351FED" w:rsidRDefault="00351FED" w:rsidP="00ED7219">
            <w:r>
              <w:t>Disminuyen hacia el oeste.</w:t>
            </w:r>
          </w:p>
          <w:p w:rsidR="00351FED" w:rsidRDefault="00351FED" w:rsidP="00ED7219"/>
          <w:p w:rsidR="00351FED" w:rsidRDefault="00351FED" w:rsidP="00ED7219"/>
          <w:p w:rsidR="00351FED" w:rsidRDefault="00351FED" w:rsidP="00ED7219"/>
        </w:tc>
      </w:tr>
      <w:tr w:rsidR="00351FED" w:rsidTr="00524C8F">
        <w:tc>
          <w:tcPr>
            <w:tcW w:w="2245" w:type="dxa"/>
            <w:tcBorders>
              <w:bottom w:val="single" w:sz="18" w:space="0" w:color="auto"/>
            </w:tcBorders>
            <w:shd w:val="clear" w:color="auto" w:fill="FFFF66"/>
          </w:tcPr>
          <w:p w:rsidR="00351FED" w:rsidRPr="002078BB" w:rsidRDefault="00351FED" w:rsidP="00ED7219">
            <w:pPr>
              <w:rPr>
                <w:b/>
              </w:rPr>
            </w:pPr>
            <w:r w:rsidRPr="002078BB">
              <w:rPr>
                <w:b/>
              </w:rPr>
              <w:t>ARIDOS</w:t>
            </w:r>
          </w:p>
        </w:tc>
        <w:tc>
          <w:tcPr>
            <w:tcW w:w="2003" w:type="dxa"/>
            <w:tcBorders>
              <w:bottom w:val="single" w:sz="18" w:space="0" w:color="auto"/>
            </w:tcBorders>
            <w:shd w:val="clear" w:color="auto" w:fill="FFFF66"/>
          </w:tcPr>
          <w:p w:rsidR="00351FED" w:rsidRDefault="00351FED" w:rsidP="00ED7219">
            <w:r>
              <w:t>Andino</w:t>
            </w:r>
          </w:p>
          <w:p w:rsidR="00351FED" w:rsidRPr="009223FA" w:rsidRDefault="00351FED" w:rsidP="00ED7219"/>
          <w:p w:rsidR="00351FED" w:rsidRPr="009223FA" w:rsidRDefault="00351FED" w:rsidP="00ED7219"/>
          <w:p w:rsidR="00351FED" w:rsidRPr="009223FA" w:rsidRDefault="00351FED" w:rsidP="00ED7219"/>
          <w:p w:rsidR="00351FED" w:rsidRDefault="00351FED" w:rsidP="00ED7219"/>
          <w:p w:rsidR="00351FED" w:rsidRDefault="00885EC2" w:rsidP="00ED7219">
            <w:r w:rsidRPr="00885EC2">
              <w:rPr>
                <w:noProof/>
              </w:rPr>
              <w:pict>
                <v:line id="_x0000_s1078" style="position:absolute;z-index:251642368" from="-4.25pt,10.65pt" to="373.75pt,10.65pt"/>
              </w:pict>
            </w:r>
          </w:p>
          <w:p w:rsidR="00351FED" w:rsidRDefault="00351FED" w:rsidP="00ED7219">
            <w:r>
              <w:t>Serrano</w:t>
            </w:r>
          </w:p>
          <w:p w:rsidR="00351FED" w:rsidRPr="009223FA" w:rsidRDefault="00351FED" w:rsidP="00ED7219"/>
          <w:p w:rsidR="00351FED" w:rsidRPr="009223FA" w:rsidRDefault="00351FED" w:rsidP="00ED7219"/>
          <w:p w:rsidR="00351FED" w:rsidRPr="009223FA" w:rsidRDefault="00351FED" w:rsidP="00ED7219"/>
          <w:p w:rsidR="00351FED" w:rsidRPr="009223FA" w:rsidRDefault="00885EC2" w:rsidP="00ED7219">
            <w:r w:rsidRPr="00885EC2">
              <w:rPr>
                <w:noProof/>
              </w:rPr>
              <w:pict>
                <v:line id="_x0000_s1079" style="position:absolute;z-index:251643392" from="-3.65pt,4.9pt" to="374.35pt,4.9pt"/>
              </w:pict>
            </w:r>
          </w:p>
          <w:p w:rsidR="00351FED" w:rsidRDefault="00351FED" w:rsidP="00ED7219">
            <w:r>
              <w:t>Pampeano</w:t>
            </w:r>
          </w:p>
          <w:p w:rsidR="00351FED" w:rsidRPr="009223FA" w:rsidRDefault="00351FED" w:rsidP="00ED7219"/>
          <w:p w:rsidR="00351FED" w:rsidRPr="009223FA" w:rsidRDefault="00351FED" w:rsidP="00ED7219"/>
          <w:p w:rsidR="00351FED" w:rsidRPr="009223FA" w:rsidRDefault="00351FED" w:rsidP="00ED7219"/>
          <w:p w:rsidR="00351FED" w:rsidRPr="009223FA" w:rsidRDefault="00885EC2" w:rsidP="00ED7219">
            <w:r w:rsidRPr="00885EC2">
              <w:rPr>
                <w:noProof/>
              </w:rPr>
              <w:pict>
                <v:line id="_x0000_s1080" style="position:absolute;z-index:251644416" from="-3.65pt,7.9pt" to="374.35pt,7.9pt"/>
              </w:pict>
            </w:r>
          </w:p>
          <w:p w:rsidR="00351FED" w:rsidRPr="009223FA" w:rsidRDefault="00351FED" w:rsidP="00ED7219">
            <w:r>
              <w:t>Patagónico</w:t>
            </w:r>
          </w:p>
        </w:tc>
        <w:tc>
          <w:tcPr>
            <w:tcW w:w="2880" w:type="dxa"/>
            <w:tcBorders>
              <w:bottom w:val="single" w:sz="18" w:space="0" w:color="auto"/>
            </w:tcBorders>
            <w:shd w:val="clear" w:color="auto" w:fill="FFFF66"/>
          </w:tcPr>
          <w:p w:rsidR="00351FED" w:rsidRDefault="00351FED" w:rsidP="00ED7219">
            <w:r>
              <w:t xml:space="preserve">Temperatura media anual: </w:t>
            </w:r>
            <w:smartTag w:uri="urn:schemas-microsoft-com:office:smarttags" w:element="metricconverter">
              <w:smartTagPr>
                <w:attr w:name="ProductID" w:val="10ﾺC"/>
              </w:smartTagPr>
              <w:r>
                <w:t>10ºC</w:t>
              </w:r>
            </w:smartTag>
          </w:p>
          <w:p w:rsidR="00351FED" w:rsidRDefault="00351FED" w:rsidP="00ED7219">
            <w:r>
              <w:t>Desciende con la altura</w:t>
            </w:r>
          </w:p>
          <w:p w:rsidR="00351FED" w:rsidRDefault="00351FED" w:rsidP="00ED7219">
            <w:r>
              <w:t>Gran amplitud térmica</w:t>
            </w:r>
          </w:p>
          <w:p w:rsidR="00351FED" w:rsidRDefault="00351FED" w:rsidP="00ED7219">
            <w:r>
              <w:t>Heladas todo el año</w:t>
            </w:r>
          </w:p>
          <w:p w:rsidR="00351FED" w:rsidRPr="009223FA" w:rsidRDefault="00351FED" w:rsidP="00ED7219"/>
          <w:p w:rsidR="00351FED" w:rsidRDefault="00351FED" w:rsidP="00ED7219">
            <w:r>
              <w:t xml:space="preserve">Temperatura media anual: </w:t>
            </w:r>
            <w:smartTag w:uri="urn:schemas-microsoft-com:office:smarttags" w:element="metricconverter">
              <w:smartTagPr>
                <w:attr w:name="ProductID" w:val="15ﾺC"/>
              </w:smartTagPr>
              <w:r>
                <w:t>15ºC</w:t>
              </w:r>
            </w:smartTag>
          </w:p>
          <w:p w:rsidR="00351FED" w:rsidRDefault="00351FED" w:rsidP="00ED7219">
            <w:r>
              <w:t>Gran amplitud térmica</w:t>
            </w:r>
          </w:p>
          <w:p w:rsidR="00351FED" w:rsidRDefault="00351FED" w:rsidP="00ED7219">
            <w:r>
              <w:t>Heladas en invierno</w:t>
            </w:r>
          </w:p>
          <w:p w:rsidR="00351FED" w:rsidRPr="009223FA" w:rsidRDefault="00351FED" w:rsidP="00ED7219"/>
          <w:p w:rsidR="00351FED" w:rsidRDefault="00351FED" w:rsidP="00ED7219">
            <w:r>
              <w:t xml:space="preserve">Temperatura media anual: </w:t>
            </w:r>
            <w:smartTag w:uri="urn:schemas-microsoft-com:office:smarttags" w:element="metricconverter">
              <w:smartTagPr>
                <w:attr w:name="ProductID" w:val="15ﾺC"/>
              </w:smartTagPr>
              <w:r>
                <w:t>15ºC</w:t>
              </w:r>
            </w:smartTag>
          </w:p>
          <w:p w:rsidR="00351FED" w:rsidRDefault="00351FED" w:rsidP="00ED7219">
            <w:r>
              <w:t>Poca amplitud térmica</w:t>
            </w:r>
          </w:p>
          <w:p w:rsidR="00351FED" w:rsidRDefault="00351FED" w:rsidP="00ED7219">
            <w:r>
              <w:t>Heladas en invierno</w:t>
            </w:r>
          </w:p>
          <w:p w:rsidR="00351FED" w:rsidRPr="009223FA" w:rsidRDefault="00351FED" w:rsidP="00ED7219"/>
          <w:p w:rsidR="00351FED" w:rsidRDefault="00351FED" w:rsidP="00ED7219">
            <w:r>
              <w:t xml:space="preserve">Temperatura media anual: </w:t>
            </w:r>
            <w:smartTag w:uri="urn:schemas-microsoft-com:office:smarttags" w:element="metricconverter">
              <w:smartTagPr>
                <w:attr w:name="ProductID" w:val="10ﾺC"/>
              </w:smartTagPr>
              <w:r>
                <w:t>10ºC</w:t>
              </w:r>
            </w:smartTag>
          </w:p>
          <w:p w:rsidR="00351FED" w:rsidRDefault="00351FED" w:rsidP="00ED7219">
            <w:r>
              <w:t>Sin amplitud térmica</w:t>
            </w:r>
          </w:p>
          <w:p w:rsidR="00351FED" w:rsidRPr="009223FA" w:rsidRDefault="00351FED" w:rsidP="00ED7219">
            <w:r>
              <w:t>Heladas en invierno</w:t>
            </w:r>
          </w:p>
        </w:tc>
        <w:tc>
          <w:tcPr>
            <w:tcW w:w="2700" w:type="dxa"/>
            <w:tcBorders>
              <w:bottom w:val="single" w:sz="18" w:space="0" w:color="auto"/>
            </w:tcBorders>
            <w:shd w:val="clear" w:color="auto" w:fill="FFFF66"/>
          </w:tcPr>
          <w:p w:rsidR="00351FED" w:rsidRDefault="00351FED" w:rsidP="00ED7219">
            <w:r>
              <w:t xml:space="preserve">Entre 0 y </w:t>
            </w:r>
            <w:smartTag w:uri="urn:schemas-microsoft-com:office:smarttags" w:element="metricconverter">
              <w:smartTagPr>
                <w:attr w:name="ProductID" w:val="250 mm"/>
              </w:smartTagPr>
              <w:r>
                <w:t>250 mm</w:t>
              </w:r>
            </w:smartTag>
          </w:p>
          <w:p w:rsidR="00351FED" w:rsidRDefault="00351FED" w:rsidP="00ED7219">
            <w:r>
              <w:t>Máximo en verano</w:t>
            </w:r>
          </w:p>
          <w:p w:rsidR="00351FED" w:rsidRDefault="00351FED" w:rsidP="00ED7219">
            <w:r>
              <w:t>Frecuentes nevadas.</w:t>
            </w:r>
          </w:p>
          <w:p w:rsidR="00351FED" w:rsidRPr="009223FA" w:rsidRDefault="00351FED" w:rsidP="00ED7219"/>
          <w:p w:rsidR="00351FED" w:rsidRPr="009223FA" w:rsidRDefault="00351FED" w:rsidP="00ED7219"/>
          <w:p w:rsidR="00351FED" w:rsidRDefault="00351FED" w:rsidP="00ED7219"/>
          <w:p w:rsidR="00351FED" w:rsidRDefault="00351FED" w:rsidP="00ED7219">
            <w:r>
              <w:t xml:space="preserve">Entre 250 y </w:t>
            </w:r>
            <w:smartTag w:uri="urn:schemas-microsoft-com:office:smarttags" w:element="metricconverter">
              <w:smartTagPr>
                <w:attr w:name="ProductID" w:val="500 mm"/>
              </w:smartTagPr>
              <w:r>
                <w:t>500 mm</w:t>
              </w:r>
            </w:smartTag>
          </w:p>
          <w:p w:rsidR="00351FED" w:rsidRDefault="00351FED" w:rsidP="00ED7219">
            <w:r>
              <w:t>Máximo en verano</w:t>
            </w:r>
          </w:p>
          <w:p w:rsidR="00351FED" w:rsidRDefault="00351FED" w:rsidP="00ED7219"/>
          <w:p w:rsidR="00351FED" w:rsidRDefault="00351FED" w:rsidP="00ED7219"/>
          <w:p w:rsidR="00351FED" w:rsidRDefault="00351FED" w:rsidP="00ED7219"/>
          <w:p w:rsidR="00351FED" w:rsidRDefault="00351FED" w:rsidP="00ED7219">
            <w:r>
              <w:t xml:space="preserve">Entre 250 y </w:t>
            </w:r>
            <w:smartTag w:uri="urn:schemas-microsoft-com:office:smarttags" w:element="metricconverter">
              <w:smartTagPr>
                <w:attr w:name="ProductID" w:val="500 mm"/>
              </w:smartTagPr>
              <w:r>
                <w:t>500 mm</w:t>
              </w:r>
            </w:smartTag>
          </w:p>
          <w:p w:rsidR="00351FED" w:rsidRDefault="00351FED" w:rsidP="00ED7219">
            <w:r>
              <w:t>Máximo en verano</w:t>
            </w:r>
          </w:p>
          <w:p w:rsidR="00351FED" w:rsidRDefault="00351FED" w:rsidP="00ED7219"/>
          <w:p w:rsidR="00351FED" w:rsidRDefault="00351FED" w:rsidP="00ED7219"/>
          <w:p w:rsidR="00351FED" w:rsidRDefault="00351FED" w:rsidP="00ED7219"/>
          <w:p w:rsidR="00351FED" w:rsidRDefault="00351FED" w:rsidP="00ED7219">
            <w:r>
              <w:t xml:space="preserve">Menos de </w:t>
            </w:r>
            <w:smartTag w:uri="urn:schemas-microsoft-com:office:smarttags" w:element="metricconverter">
              <w:smartTagPr>
                <w:attr w:name="ProductID" w:val="250 mm"/>
              </w:smartTagPr>
              <w:r>
                <w:t>250 mm</w:t>
              </w:r>
            </w:smartTag>
          </w:p>
          <w:p w:rsidR="00351FED" w:rsidRDefault="00351FED" w:rsidP="00ED7219">
            <w:r>
              <w:t>Máximo en invierno</w:t>
            </w:r>
          </w:p>
          <w:p w:rsidR="00351FED" w:rsidRDefault="00351FED" w:rsidP="00ED7219"/>
          <w:p w:rsidR="00351FED" w:rsidRDefault="00351FED" w:rsidP="00ED7219"/>
          <w:p w:rsidR="00351FED" w:rsidRDefault="00351FED" w:rsidP="00ED7219"/>
          <w:p w:rsidR="00351FED" w:rsidRPr="009223FA" w:rsidRDefault="00351FED" w:rsidP="00ED7219"/>
        </w:tc>
      </w:tr>
      <w:tr w:rsidR="00351FED" w:rsidTr="00524C8F">
        <w:tc>
          <w:tcPr>
            <w:tcW w:w="2245" w:type="dxa"/>
            <w:shd w:val="clear" w:color="auto" w:fill="95B3D7" w:themeFill="accent1" w:themeFillTint="99"/>
          </w:tcPr>
          <w:p w:rsidR="00351FED" w:rsidRPr="002078BB" w:rsidRDefault="005C4A37" w:rsidP="00ED7219">
            <w:pPr>
              <w:rPr>
                <w:b/>
              </w:rPr>
            </w:pPr>
            <w:r w:rsidRPr="002078BB">
              <w:rPr>
                <w:b/>
              </w:rPr>
              <w:t>FRÍOS</w:t>
            </w:r>
          </w:p>
        </w:tc>
        <w:tc>
          <w:tcPr>
            <w:tcW w:w="2003" w:type="dxa"/>
            <w:shd w:val="clear" w:color="auto" w:fill="95B3D7" w:themeFill="accent1" w:themeFillTint="99"/>
          </w:tcPr>
          <w:p w:rsidR="00351FED" w:rsidRDefault="00351FED" w:rsidP="00ED7219">
            <w:r>
              <w:t>Húmedo o Patagónico</w:t>
            </w:r>
          </w:p>
          <w:p w:rsidR="00351FED" w:rsidRPr="00664C2B" w:rsidRDefault="00351FED" w:rsidP="00ED7219"/>
          <w:p w:rsidR="00351FED" w:rsidRDefault="00351FED" w:rsidP="00ED7219"/>
          <w:p w:rsidR="00351FED" w:rsidRDefault="00885EC2" w:rsidP="00ED7219">
            <w:r w:rsidRPr="00885EC2">
              <w:rPr>
                <w:noProof/>
              </w:rPr>
              <w:pict>
                <v:line id="_x0000_s1081" style="position:absolute;z-index:251645440" from="-4.25pt,8.35pt" to="373.75pt,8.35pt"/>
              </w:pict>
            </w:r>
          </w:p>
          <w:p w:rsidR="00351FED" w:rsidRPr="00664C2B" w:rsidRDefault="00351FED" w:rsidP="00ED7219">
            <w:r>
              <w:t>Oceánico</w:t>
            </w:r>
          </w:p>
        </w:tc>
        <w:tc>
          <w:tcPr>
            <w:tcW w:w="2880" w:type="dxa"/>
            <w:shd w:val="clear" w:color="auto" w:fill="95B3D7" w:themeFill="accent1" w:themeFillTint="99"/>
          </w:tcPr>
          <w:p w:rsidR="00351FED" w:rsidRDefault="00351FED" w:rsidP="00ED7219">
            <w:r>
              <w:t xml:space="preserve">Temperatura media anual: </w:t>
            </w:r>
            <w:smartTag w:uri="urn:schemas-microsoft-com:office:smarttags" w:element="metricconverter">
              <w:smartTagPr>
                <w:attr w:name="ProductID" w:val="7ﾺC"/>
              </w:smartTagPr>
              <w:r>
                <w:t>7ºC</w:t>
              </w:r>
            </w:smartTag>
          </w:p>
          <w:p w:rsidR="00351FED" w:rsidRDefault="00351FED" w:rsidP="00ED7219">
            <w:r>
              <w:t>Disminuye con la altura</w:t>
            </w:r>
          </w:p>
          <w:p w:rsidR="00351FED" w:rsidRDefault="00351FED" w:rsidP="00ED7219">
            <w:r>
              <w:t>Heladas en invierno</w:t>
            </w:r>
          </w:p>
          <w:p w:rsidR="00351FED" w:rsidRDefault="00351FED" w:rsidP="00ED7219"/>
          <w:p w:rsidR="00351FED" w:rsidRDefault="00351FED" w:rsidP="00ED7219">
            <w:r>
              <w:t xml:space="preserve">Temperatura media anual: </w:t>
            </w:r>
            <w:smartTag w:uri="urn:schemas-microsoft-com:office:smarttags" w:element="metricconverter">
              <w:smartTagPr>
                <w:attr w:name="ProductID" w:val="5ﾺC"/>
              </w:smartTagPr>
              <w:r>
                <w:t>5ºC</w:t>
              </w:r>
            </w:smartTag>
          </w:p>
          <w:p w:rsidR="00351FED" w:rsidRDefault="00351FED" w:rsidP="00ED7219">
            <w:r>
              <w:t>Sin amplitud térmica</w:t>
            </w:r>
          </w:p>
          <w:p w:rsidR="00351FED" w:rsidRDefault="00351FED" w:rsidP="00ED7219">
            <w:r>
              <w:t>Heladas todo el año</w:t>
            </w:r>
          </w:p>
          <w:p w:rsidR="00351FED" w:rsidRPr="00664C2B" w:rsidRDefault="00351FED" w:rsidP="00ED7219"/>
        </w:tc>
        <w:tc>
          <w:tcPr>
            <w:tcW w:w="2700" w:type="dxa"/>
            <w:shd w:val="clear" w:color="auto" w:fill="95B3D7" w:themeFill="accent1" w:themeFillTint="99"/>
          </w:tcPr>
          <w:p w:rsidR="00351FED" w:rsidRDefault="00351FED" w:rsidP="00ED7219">
            <w:r>
              <w:t xml:space="preserve">Entre 1000 y </w:t>
            </w:r>
            <w:smartTag w:uri="urn:schemas-microsoft-com:office:smarttags" w:element="metricconverter">
              <w:smartTagPr>
                <w:attr w:name="ProductID" w:val="1500 mm"/>
              </w:smartTagPr>
              <w:r>
                <w:t>1500 mm</w:t>
              </w:r>
            </w:smartTag>
          </w:p>
          <w:p w:rsidR="00351FED" w:rsidRDefault="00351FED" w:rsidP="00ED7219">
            <w:r>
              <w:t>Máximo en invierno</w:t>
            </w:r>
          </w:p>
          <w:p w:rsidR="00351FED" w:rsidRDefault="00351FED" w:rsidP="00ED7219">
            <w:r>
              <w:t>Nevadas</w:t>
            </w:r>
          </w:p>
          <w:p w:rsidR="00351FED" w:rsidRDefault="00351FED" w:rsidP="00ED7219"/>
          <w:p w:rsidR="00351FED" w:rsidRDefault="00351FED" w:rsidP="00ED7219"/>
          <w:p w:rsidR="00351FED" w:rsidRDefault="00351FED" w:rsidP="00ED7219">
            <w:r>
              <w:t xml:space="preserve">Entre 500 y </w:t>
            </w:r>
            <w:smartTag w:uri="urn:schemas-microsoft-com:office:smarttags" w:element="metricconverter">
              <w:smartTagPr>
                <w:attr w:name="ProductID" w:val="1000 mm"/>
              </w:smartTagPr>
              <w:r>
                <w:t>1000 mm</w:t>
              </w:r>
            </w:smartTag>
          </w:p>
          <w:p w:rsidR="00351FED" w:rsidRDefault="00351FED" w:rsidP="00ED7219">
            <w:r>
              <w:t>Máximo en invierno</w:t>
            </w:r>
          </w:p>
          <w:p w:rsidR="00351FED" w:rsidRPr="00664C2B" w:rsidRDefault="00351FED" w:rsidP="00ED7219">
            <w:r>
              <w:t>nevadas</w:t>
            </w:r>
          </w:p>
        </w:tc>
      </w:tr>
    </w:tbl>
    <w:p w:rsidR="000F2A48" w:rsidRDefault="000F2A48" w:rsidP="00351FED"/>
    <w:p w:rsidR="00DF78E7" w:rsidRDefault="003264C7" w:rsidP="00351FED">
      <w:r>
        <w:rPr>
          <w:noProof/>
          <w:lang w:val="es-AR" w:eastAsia="es-AR"/>
        </w:rPr>
        <w:drawing>
          <wp:inline distT="0" distB="0" distL="0" distR="0">
            <wp:extent cx="5810250" cy="8029575"/>
            <wp:effectExtent l="57150" t="38100" r="38100" b="28575"/>
            <wp:docPr id="4" name="Imagen 4" descr="clima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imas 2"/>
                    <pic:cNvPicPr>
                      <a:picLocks noChangeAspect="1" noChangeArrowheads="1"/>
                    </pic:cNvPicPr>
                  </pic:nvPicPr>
                  <pic:blipFill>
                    <a:blip r:embed="rId13" cstate="print"/>
                    <a:srcRect/>
                    <a:stretch>
                      <a:fillRect/>
                    </a:stretch>
                  </pic:blipFill>
                  <pic:spPr bwMode="auto">
                    <a:xfrm>
                      <a:off x="0" y="0"/>
                      <a:ext cx="5810250" cy="8029575"/>
                    </a:xfrm>
                    <a:prstGeom prst="rect">
                      <a:avLst/>
                    </a:prstGeom>
                    <a:noFill/>
                    <a:ln w="28575" cmpd="sng">
                      <a:solidFill>
                        <a:srgbClr val="000000"/>
                      </a:solidFill>
                      <a:miter lim="800000"/>
                      <a:headEnd/>
                      <a:tailEnd/>
                    </a:ln>
                    <a:effectLst/>
                  </pic:spPr>
                </pic:pic>
              </a:graphicData>
            </a:graphic>
          </wp:inline>
        </w:drawing>
      </w:r>
    </w:p>
    <w:p w:rsidR="00DF78E7" w:rsidRPr="00DF78E7" w:rsidRDefault="00DF78E7" w:rsidP="00DF78E7"/>
    <w:p w:rsidR="00DF78E7" w:rsidRPr="00DF78E7" w:rsidRDefault="00DF78E7" w:rsidP="00DF78E7"/>
    <w:p w:rsidR="00DF78E7" w:rsidRPr="00DF78E7" w:rsidRDefault="00DF78E7" w:rsidP="00DF78E7"/>
    <w:p w:rsidR="00DF78E7" w:rsidRDefault="00DF78E7" w:rsidP="00DF78E7"/>
    <w:p w:rsidR="00DF78E7" w:rsidRDefault="00DF78E7" w:rsidP="00DF78E7"/>
    <w:p w:rsidR="00DC7DD6" w:rsidRDefault="00DC7DD6" w:rsidP="00DF78E7">
      <w:pPr>
        <w:ind w:firstLine="708"/>
      </w:pPr>
    </w:p>
    <w:p w:rsidR="00DF78E7" w:rsidRDefault="00DF78E7" w:rsidP="00DF78E7">
      <w:pPr>
        <w:ind w:firstLine="708"/>
      </w:pPr>
    </w:p>
    <w:p w:rsidR="00DF78E7" w:rsidRDefault="00DF78E7" w:rsidP="00DF78E7">
      <w:pPr>
        <w:ind w:firstLine="708"/>
      </w:pPr>
    </w:p>
    <w:p w:rsidR="00027F0C" w:rsidRDefault="00027F0C" w:rsidP="00DF78E7">
      <w:pPr>
        <w:ind w:firstLine="708"/>
      </w:pPr>
    </w:p>
    <w:p w:rsidR="00027F0C" w:rsidRDefault="00027F0C" w:rsidP="00DF78E7">
      <w:pPr>
        <w:ind w:firstLine="708"/>
      </w:pPr>
    </w:p>
    <w:p w:rsidR="00027F0C" w:rsidRDefault="00027F0C" w:rsidP="00DF78E7">
      <w:pPr>
        <w:ind w:firstLine="708"/>
      </w:pPr>
    </w:p>
    <w:p w:rsidR="000F2A48" w:rsidRDefault="000F2A48" w:rsidP="00DF78E7">
      <w:pPr>
        <w:ind w:firstLine="708"/>
      </w:pPr>
    </w:p>
    <w:p w:rsidR="00DF78E7" w:rsidRDefault="00DF78E7" w:rsidP="00DF78E7">
      <w:pPr>
        <w:ind w:firstLine="708"/>
      </w:pPr>
    </w:p>
    <w:p w:rsidR="00DF78E7" w:rsidRDefault="00DF78E7" w:rsidP="00DF78E7">
      <w:pPr>
        <w:ind w:firstLine="708"/>
      </w:pPr>
    </w:p>
    <w:p w:rsidR="006B473A" w:rsidRDefault="006B473A" w:rsidP="009B0C40"/>
    <w:sectPr w:rsidR="006B473A" w:rsidSect="00C949B9">
      <w:headerReference w:type="default" r:id="rId14"/>
      <w:pgSz w:w="12242" w:h="20163" w:code="5"/>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484" w:rsidRDefault="006D6484" w:rsidP="00DA3DF2">
      <w:r>
        <w:separator/>
      </w:r>
    </w:p>
  </w:endnote>
  <w:endnote w:type="continuationSeparator" w:id="0">
    <w:p w:rsidR="006D6484" w:rsidRDefault="006D6484" w:rsidP="00DA3D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erlin Sans FB Demi">
    <w:altName w:val="Candara"/>
    <w:panose1 w:val="020E0802020502020306"/>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doni MT Black">
    <w:altName w:val="Rockwell Extra Bold"/>
    <w:panose1 w:val="02070A03080606020203"/>
    <w:charset w:val="00"/>
    <w:family w:val="roman"/>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484" w:rsidRDefault="006D6484" w:rsidP="00DA3DF2">
      <w:r>
        <w:separator/>
      </w:r>
    </w:p>
  </w:footnote>
  <w:footnote w:type="continuationSeparator" w:id="0">
    <w:p w:rsidR="006D6484" w:rsidRDefault="006D6484" w:rsidP="00DA3D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3F" w:rsidRPr="00FD133F" w:rsidRDefault="009B0C40">
    <w:pPr>
      <w:pStyle w:val="Encabezado"/>
      <w:jc w:val="center"/>
      <w:rPr>
        <w:b/>
        <w:sz w:val="32"/>
        <w:szCs w:val="32"/>
      </w:rPr>
    </w:pPr>
    <w:r>
      <w:rPr>
        <w:b/>
        <w:sz w:val="32"/>
        <w:szCs w:val="32"/>
      </w:rPr>
      <w:t xml:space="preserve">Pág. </w:t>
    </w:r>
    <w:r w:rsidR="00FD133F" w:rsidRPr="00FD133F">
      <w:rPr>
        <w:b/>
        <w:sz w:val="32"/>
        <w:szCs w:val="32"/>
      </w:rPr>
      <w:t xml:space="preserve"> </w:t>
    </w:r>
    <w:r w:rsidR="00885EC2" w:rsidRPr="00FD133F">
      <w:rPr>
        <w:b/>
        <w:sz w:val="32"/>
        <w:szCs w:val="32"/>
      </w:rPr>
      <w:fldChar w:fldCharType="begin"/>
    </w:r>
    <w:r w:rsidR="00FD133F" w:rsidRPr="00FD133F">
      <w:rPr>
        <w:b/>
        <w:sz w:val="32"/>
        <w:szCs w:val="32"/>
      </w:rPr>
      <w:instrText>PAGE</w:instrText>
    </w:r>
    <w:r w:rsidR="00885EC2" w:rsidRPr="00FD133F">
      <w:rPr>
        <w:b/>
        <w:sz w:val="32"/>
        <w:szCs w:val="32"/>
      </w:rPr>
      <w:fldChar w:fldCharType="separate"/>
    </w:r>
    <w:r w:rsidR="00827981">
      <w:rPr>
        <w:b/>
        <w:noProof/>
        <w:sz w:val="32"/>
        <w:szCs w:val="32"/>
      </w:rPr>
      <w:t>4</w:t>
    </w:r>
    <w:r w:rsidR="00885EC2" w:rsidRPr="00FD133F">
      <w:rPr>
        <w:b/>
        <w:sz w:val="32"/>
        <w:szCs w:val="32"/>
      </w:rPr>
      <w:fldChar w:fldCharType="end"/>
    </w:r>
    <w:r>
      <w:rPr>
        <w:b/>
        <w:sz w:val="32"/>
        <w:szCs w:val="32"/>
      </w:rPr>
      <w:t xml:space="preserve"> </w:t>
    </w:r>
  </w:p>
  <w:p w:rsidR="00DA3DF2" w:rsidRPr="00FD133F" w:rsidRDefault="00DA3DF2">
    <w:pPr>
      <w:pStyle w:val="Encabezado"/>
      <w:rPr>
        <w:b/>
        <w:sz w:val="32"/>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5DB9"/>
    <w:multiLevelType w:val="hybridMultilevel"/>
    <w:tmpl w:val="9038435E"/>
    <w:lvl w:ilvl="0" w:tplc="E66AEE42">
      <w:start w:val="2"/>
      <w:numFmt w:val="decimal"/>
      <w:lvlText w:val="%1."/>
      <w:lvlJc w:val="left"/>
      <w:pPr>
        <w:ind w:left="144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07312204"/>
    <w:multiLevelType w:val="hybridMultilevel"/>
    <w:tmpl w:val="E26CD330"/>
    <w:lvl w:ilvl="0" w:tplc="D0D87EDE">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
    <w:nsid w:val="12D649EE"/>
    <w:multiLevelType w:val="hybridMultilevel"/>
    <w:tmpl w:val="2B142330"/>
    <w:lvl w:ilvl="0" w:tplc="8DAED710">
      <w:start w:val="3"/>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nsid w:val="145F3D5D"/>
    <w:multiLevelType w:val="hybridMultilevel"/>
    <w:tmpl w:val="D712660A"/>
    <w:lvl w:ilvl="0" w:tplc="0C0A000F">
      <w:start w:val="1"/>
      <w:numFmt w:val="decimal"/>
      <w:lvlText w:val="%1."/>
      <w:lvlJc w:val="left"/>
      <w:pPr>
        <w:tabs>
          <w:tab w:val="num" w:pos="1440"/>
        </w:tabs>
        <w:ind w:left="1440" w:hanging="360"/>
      </w:p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4">
    <w:nsid w:val="1EFC5ED9"/>
    <w:multiLevelType w:val="hybridMultilevel"/>
    <w:tmpl w:val="765E84A2"/>
    <w:lvl w:ilvl="0" w:tplc="9BBC03F0">
      <w:start w:val="1"/>
      <w:numFmt w:val="upperLetter"/>
      <w:lvlText w:val="%1."/>
      <w:lvlJc w:val="left"/>
      <w:pPr>
        <w:ind w:left="360" w:hanging="360"/>
      </w:pPr>
      <w:rPr>
        <w:rFonts w:hint="default"/>
      </w:rPr>
    </w:lvl>
    <w:lvl w:ilvl="1" w:tplc="2C0A0019" w:tentative="1">
      <w:start w:val="1"/>
      <w:numFmt w:val="lowerLetter"/>
      <w:lvlText w:val="%2."/>
      <w:lvlJc w:val="left"/>
      <w:pPr>
        <w:ind w:left="1374" w:hanging="360"/>
      </w:pPr>
    </w:lvl>
    <w:lvl w:ilvl="2" w:tplc="2C0A001B" w:tentative="1">
      <w:start w:val="1"/>
      <w:numFmt w:val="lowerRoman"/>
      <w:lvlText w:val="%3."/>
      <w:lvlJc w:val="right"/>
      <w:pPr>
        <w:ind w:left="2094" w:hanging="180"/>
      </w:pPr>
    </w:lvl>
    <w:lvl w:ilvl="3" w:tplc="2C0A000F" w:tentative="1">
      <w:start w:val="1"/>
      <w:numFmt w:val="decimal"/>
      <w:lvlText w:val="%4."/>
      <w:lvlJc w:val="left"/>
      <w:pPr>
        <w:ind w:left="2814" w:hanging="360"/>
      </w:pPr>
    </w:lvl>
    <w:lvl w:ilvl="4" w:tplc="2C0A0019" w:tentative="1">
      <w:start w:val="1"/>
      <w:numFmt w:val="lowerLetter"/>
      <w:lvlText w:val="%5."/>
      <w:lvlJc w:val="left"/>
      <w:pPr>
        <w:ind w:left="3534" w:hanging="360"/>
      </w:pPr>
    </w:lvl>
    <w:lvl w:ilvl="5" w:tplc="2C0A001B" w:tentative="1">
      <w:start w:val="1"/>
      <w:numFmt w:val="lowerRoman"/>
      <w:lvlText w:val="%6."/>
      <w:lvlJc w:val="right"/>
      <w:pPr>
        <w:ind w:left="4254" w:hanging="180"/>
      </w:pPr>
    </w:lvl>
    <w:lvl w:ilvl="6" w:tplc="2C0A000F" w:tentative="1">
      <w:start w:val="1"/>
      <w:numFmt w:val="decimal"/>
      <w:lvlText w:val="%7."/>
      <w:lvlJc w:val="left"/>
      <w:pPr>
        <w:ind w:left="4974" w:hanging="360"/>
      </w:pPr>
    </w:lvl>
    <w:lvl w:ilvl="7" w:tplc="2C0A0019" w:tentative="1">
      <w:start w:val="1"/>
      <w:numFmt w:val="lowerLetter"/>
      <w:lvlText w:val="%8."/>
      <w:lvlJc w:val="left"/>
      <w:pPr>
        <w:ind w:left="5694" w:hanging="360"/>
      </w:pPr>
    </w:lvl>
    <w:lvl w:ilvl="8" w:tplc="2C0A001B" w:tentative="1">
      <w:start w:val="1"/>
      <w:numFmt w:val="lowerRoman"/>
      <w:lvlText w:val="%9."/>
      <w:lvlJc w:val="right"/>
      <w:pPr>
        <w:ind w:left="6414" w:hanging="180"/>
      </w:pPr>
    </w:lvl>
  </w:abstractNum>
  <w:abstractNum w:abstractNumId="5">
    <w:nsid w:val="38FE1E22"/>
    <w:multiLevelType w:val="hybridMultilevel"/>
    <w:tmpl w:val="3F88BA02"/>
    <w:lvl w:ilvl="0" w:tplc="2C0A000F">
      <w:start w:val="3"/>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3B31767A"/>
    <w:multiLevelType w:val="hybridMultilevel"/>
    <w:tmpl w:val="8FF8919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4CB505CE"/>
    <w:multiLevelType w:val="hybridMultilevel"/>
    <w:tmpl w:val="21786188"/>
    <w:lvl w:ilvl="0" w:tplc="0C0A000F">
      <w:start w:val="1"/>
      <w:numFmt w:val="decimal"/>
      <w:lvlText w:val="%1."/>
      <w:lvlJc w:val="left"/>
      <w:pPr>
        <w:tabs>
          <w:tab w:val="num" w:pos="1440"/>
        </w:tabs>
        <w:ind w:left="1440" w:hanging="360"/>
      </w:p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8">
    <w:nsid w:val="55130C52"/>
    <w:multiLevelType w:val="hybridMultilevel"/>
    <w:tmpl w:val="7B028422"/>
    <w:lvl w:ilvl="0" w:tplc="2C0A000F">
      <w:start w:val="1"/>
      <w:numFmt w:val="decimal"/>
      <w:lvlText w:val="%1."/>
      <w:lvlJc w:val="left"/>
      <w:pPr>
        <w:ind w:left="360" w:hanging="360"/>
      </w:p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9">
    <w:nsid w:val="6A2E2F86"/>
    <w:multiLevelType w:val="hybridMultilevel"/>
    <w:tmpl w:val="A224E312"/>
    <w:lvl w:ilvl="0" w:tplc="2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6B710C4B"/>
    <w:multiLevelType w:val="hybridMultilevel"/>
    <w:tmpl w:val="60DE8000"/>
    <w:lvl w:ilvl="0" w:tplc="B74EC65C">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1">
    <w:nsid w:val="729F0B09"/>
    <w:multiLevelType w:val="hybridMultilevel"/>
    <w:tmpl w:val="162E2F9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7"/>
  </w:num>
  <w:num w:numId="2">
    <w:abstractNumId w:val="8"/>
  </w:num>
  <w:num w:numId="3">
    <w:abstractNumId w:val="4"/>
  </w:num>
  <w:num w:numId="4">
    <w:abstractNumId w:val="0"/>
  </w:num>
  <w:num w:numId="5">
    <w:abstractNumId w:val="5"/>
  </w:num>
  <w:num w:numId="6">
    <w:abstractNumId w:val="10"/>
  </w:num>
  <w:num w:numId="7">
    <w:abstractNumId w:val="6"/>
  </w:num>
  <w:num w:numId="8">
    <w:abstractNumId w:val="1"/>
  </w:num>
  <w:num w:numId="9">
    <w:abstractNumId w:val="11"/>
  </w:num>
  <w:num w:numId="10">
    <w:abstractNumId w:val="3"/>
  </w:num>
  <w:num w:numId="11">
    <w:abstractNumId w:val="2"/>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hdrShapeDefaults>
    <o:shapedefaults v:ext="edit" spidmax="9218" fillcolor="#76923c" strokecolor="none [3213]">
      <v:fill color="#76923c"/>
      <v:stroke color="none [3213]" weight="2pt"/>
    </o:shapedefaults>
  </w:hdrShapeDefaults>
  <w:footnotePr>
    <w:footnote w:id="-1"/>
    <w:footnote w:id="0"/>
  </w:footnotePr>
  <w:endnotePr>
    <w:endnote w:id="-1"/>
    <w:endnote w:id="0"/>
  </w:endnotePr>
  <w:compat/>
  <w:rsids>
    <w:rsidRoot w:val="00351FED"/>
    <w:rsid w:val="00027F0C"/>
    <w:rsid w:val="000707CD"/>
    <w:rsid w:val="000B1827"/>
    <w:rsid w:val="000C4DC7"/>
    <w:rsid w:val="000D2AFA"/>
    <w:rsid w:val="000E00CB"/>
    <w:rsid w:val="000F2A48"/>
    <w:rsid w:val="001122EC"/>
    <w:rsid w:val="00140AB3"/>
    <w:rsid w:val="00144D17"/>
    <w:rsid w:val="001530F5"/>
    <w:rsid w:val="00195C28"/>
    <w:rsid w:val="001B75C0"/>
    <w:rsid w:val="001D4C21"/>
    <w:rsid w:val="001D5E4E"/>
    <w:rsid w:val="001D708B"/>
    <w:rsid w:val="001D7862"/>
    <w:rsid w:val="001E3636"/>
    <w:rsid w:val="002001DA"/>
    <w:rsid w:val="002078BB"/>
    <w:rsid w:val="00231177"/>
    <w:rsid w:val="00246D1D"/>
    <w:rsid w:val="00260E23"/>
    <w:rsid w:val="002903EA"/>
    <w:rsid w:val="00292F6F"/>
    <w:rsid w:val="002B451E"/>
    <w:rsid w:val="002E7BA7"/>
    <w:rsid w:val="002F59A4"/>
    <w:rsid w:val="00314FC6"/>
    <w:rsid w:val="003264C7"/>
    <w:rsid w:val="00351FED"/>
    <w:rsid w:val="00367E94"/>
    <w:rsid w:val="003B5A09"/>
    <w:rsid w:val="00423D16"/>
    <w:rsid w:val="00444B86"/>
    <w:rsid w:val="004936C9"/>
    <w:rsid w:val="004953A1"/>
    <w:rsid w:val="0050106C"/>
    <w:rsid w:val="00524C8F"/>
    <w:rsid w:val="00527FF0"/>
    <w:rsid w:val="00583384"/>
    <w:rsid w:val="00596FFD"/>
    <w:rsid w:val="005A0D86"/>
    <w:rsid w:val="005B78D7"/>
    <w:rsid w:val="005C4A37"/>
    <w:rsid w:val="005F54AE"/>
    <w:rsid w:val="006151A5"/>
    <w:rsid w:val="0063537A"/>
    <w:rsid w:val="00651043"/>
    <w:rsid w:val="00657BC6"/>
    <w:rsid w:val="00664A22"/>
    <w:rsid w:val="00666BD8"/>
    <w:rsid w:val="00667384"/>
    <w:rsid w:val="006738E5"/>
    <w:rsid w:val="006B473A"/>
    <w:rsid w:val="006D6484"/>
    <w:rsid w:val="006F50E0"/>
    <w:rsid w:val="0071705B"/>
    <w:rsid w:val="0073044F"/>
    <w:rsid w:val="007410EE"/>
    <w:rsid w:val="00827981"/>
    <w:rsid w:val="0085249C"/>
    <w:rsid w:val="00885EC2"/>
    <w:rsid w:val="008A68AC"/>
    <w:rsid w:val="00921969"/>
    <w:rsid w:val="009522D1"/>
    <w:rsid w:val="00954782"/>
    <w:rsid w:val="009B0C40"/>
    <w:rsid w:val="009F057D"/>
    <w:rsid w:val="00A754B0"/>
    <w:rsid w:val="00A91761"/>
    <w:rsid w:val="00A97542"/>
    <w:rsid w:val="00B045F1"/>
    <w:rsid w:val="00B6597C"/>
    <w:rsid w:val="00B666C1"/>
    <w:rsid w:val="00B815CE"/>
    <w:rsid w:val="00BB4F2C"/>
    <w:rsid w:val="00BC2554"/>
    <w:rsid w:val="00BC4AE2"/>
    <w:rsid w:val="00BD5C01"/>
    <w:rsid w:val="00BE0F5E"/>
    <w:rsid w:val="00BF0208"/>
    <w:rsid w:val="00BF65AB"/>
    <w:rsid w:val="00C03E35"/>
    <w:rsid w:val="00C949B9"/>
    <w:rsid w:val="00C970F4"/>
    <w:rsid w:val="00CA02F5"/>
    <w:rsid w:val="00CA318D"/>
    <w:rsid w:val="00CB4969"/>
    <w:rsid w:val="00CF4C64"/>
    <w:rsid w:val="00CF7BB5"/>
    <w:rsid w:val="00D02811"/>
    <w:rsid w:val="00D37325"/>
    <w:rsid w:val="00D40F9A"/>
    <w:rsid w:val="00D44721"/>
    <w:rsid w:val="00D90EE9"/>
    <w:rsid w:val="00D937D4"/>
    <w:rsid w:val="00DA0CD6"/>
    <w:rsid w:val="00DA3DF2"/>
    <w:rsid w:val="00DA5316"/>
    <w:rsid w:val="00DB1B6B"/>
    <w:rsid w:val="00DC1265"/>
    <w:rsid w:val="00DC7DD6"/>
    <w:rsid w:val="00DD793D"/>
    <w:rsid w:val="00DE406C"/>
    <w:rsid w:val="00DF78E7"/>
    <w:rsid w:val="00E14EEA"/>
    <w:rsid w:val="00E176B2"/>
    <w:rsid w:val="00E25490"/>
    <w:rsid w:val="00E65573"/>
    <w:rsid w:val="00E842D6"/>
    <w:rsid w:val="00ED6DA2"/>
    <w:rsid w:val="00ED7219"/>
    <w:rsid w:val="00EE3180"/>
    <w:rsid w:val="00EE35DB"/>
    <w:rsid w:val="00F00647"/>
    <w:rsid w:val="00F15E0D"/>
    <w:rsid w:val="00F3585F"/>
    <w:rsid w:val="00F94C50"/>
    <w:rsid w:val="00F95434"/>
    <w:rsid w:val="00FC50EF"/>
    <w:rsid w:val="00FC5CF2"/>
    <w:rsid w:val="00FD133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9218" fillcolor="#76923c" strokecolor="none [3213]">
      <v:fill color="#76923c"/>
      <v:stroke color="none [3213]" weight="2pt"/>
    </o:shapedefaults>
    <o:shapelayout v:ext="edit">
      <o:idmap v:ext="edit" data="1"/>
      <o:rules v:ext="edit">
        <o:r id="V:Rule2" type="connector" idref="#_x0000_s11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1FED"/>
    <w:rPr>
      <w:sz w:val="24"/>
      <w:szCs w:val="24"/>
    </w:rPr>
  </w:style>
  <w:style w:type="paragraph" w:styleId="Ttulo2">
    <w:name w:val="heading 2"/>
    <w:basedOn w:val="Normal"/>
    <w:next w:val="Normal"/>
    <w:qFormat/>
    <w:rsid w:val="00351FED"/>
    <w:pPr>
      <w:keepNext/>
      <w:jc w:val="center"/>
      <w:outlineLvl w:val="1"/>
    </w:pPr>
    <w:rPr>
      <w:rFonts w:ascii="Berlin Sans FB Demi" w:hAnsi="Berlin Sans FB Demi"/>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51F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rsid w:val="00DA3DF2"/>
    <w:pPr>
      <w:tabs>
        <w:tab w:val="center" w:pos="4419"/>
        <w:tab w:val="right" w:pos="8838"/>
      </w:tabs>
    </w:pPr>
  </w:style>
  <w:style w:type="character" w:customStyle="1" w:styleId="EncabezadoCar">
    <w:name w:val="Encabezado Car"/>
    <w:basedOn w:val="Fuentedeprrafopredeter"/>
    <w:link w:val="Encabezado"/>
    <w:uiPriority w:val="99"/>
    <w:rsid w:val="00DA3DF2"/>
    <w:rPr>
      <w:sz w:val="24"/>
      <w:szCs w:val="24"/>
      <w:lang w:val="es-ES" w:eastAsia="es-ES"/>
    </w:rPr>
  </w:style>
  <w:style w:type="paragraph" w:styleId="Piedepgina">
    <w:name w:val="footer"/>
    <w:basedOn w:val="Normal"/>
    <w:link w:val="PiedepginaCar"/>
    <w:rsid w:val="00DA3DF2"/>
    <w:pPr>
      <w:tabs>
        <w:tab w:val="center" w:pos="4419"/>
        <w:tab w:val="right" w:pos="8838"/>
      </w:tabs>
    </w:pPr>
  </w:style>
  <w:style w:type="character" w:customStyle="1" w:styleId="PiedepginaCar">
    <w:name w:val="Pie de página Car"/>
    <w:basedOn w:val="Fuentedeprrafopredeter"/>
    <w:link w:val="Piedepgina"/>
    <w:rsid w:val="00DA3DF2"/>
    <w:rPr>
      <w:sz w:val="24"/>
      <w:szCs w:val="24"/>
      <w:lang w:val="es-ES" w:eastAsia="es-ES"/>
    </w:rPr>
  </w:style>
  <w:style w:type="character" w:styleId="Hipervnculo">
    <w:name w:val="Hyperlink"/>
    <w:basedOn w:val="Fuentedeprrafopredeter"/>
    <w:rsid w:val="00DA0CD6"/>
    <w:rPr>
      <w:color w:val="0000FF"/>
      <w:u w:val="single"/>
    </w:rPr>
  </w:style>
  <w:style w:type="paragraph" w:styleId="Prrafodelista">
    <w:name w:val="List Paragraph"/>
    <w:basedOn w:val="Normal"/>
    <w:uiPriority w:val="34"/>
    <w:qFormat/>
    <w:rsid w:val="006B473A"/>
    <w:pPr>
      <w:spacing w:after="200" w:line="276" w:lineRule="auto"/>
      <w:ind w:left="720"/>
      <w:contextualSpacing/>
    </w:pPr>
    <w:rPr>
      <w:rFonts w:eastAsia="Calibri"/>
      <w:szCs w:val="22"/>
      <w:lang w:val="es-AR" w:eastAsia="en-US"/>
    </w:rPr>
  </w:style>
  <w:style w:type="paragraph" w:styleId="Textodeglobo">
    <w:name w:val="Balloon Text"/>
    <w:basedOn w:val="Normal"/>
    <w:link w:val="TextodegloboCar"/>
    <w:rsid w:val="006B473A"/>
    <w:rPr>
      <w:rFonts w:ascii="Tahoma" w:hAnsi="Tahoma" w:cs="Tahoma"/>
      <w:sz w:val="16"/>
      <w:szCs w:val="16"/>
    </w:rPr>
  </w:style>
  <w:style w:type="character" w:customStyle="1" w:styleId="TextodegloboCar">
    <w:name w:val="Texto de globo Car"/>
    <w:basedOn w:val="Fuentedeprrafopredeter"/>
    <w:link w:val="Textodeglobo"/>
    <w:rsid w:val="006B47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034431">
      <w:bodyDiv w:val="1"/>
      <w:marLeft w:val="0"/>
      <w:marRight w:val="0"/>
      <w:marTop w:val="0"/>
      <w:marBottom w:val="0"/>
      <w:divBdr>
        <w:top w:val="none" w:sz="0" w:space="0" w:color="auto"/>
        <w:left w:val="none" w:sz="0" w:space="0" w:color="auto"/>
        <w:bottom w:val="none" w:sz="0" w:space="0" w:color="auto"/>
        <w:right w:val="none" w:sz="0" w:space="0" w:color="auto"/>
      </w:divBdr>
    </w:div>
    <w:div w:id="540702818">
      <w:bodyDiv w:val="1"/>
      <w:marLeft w:val="0"/>
      <w:marRight w:val="0"/>
      <w:marTop w:val="0"/>
      <w:marBottom w:val="0"/>
      <w:divBdr>
        <w:top w:val="none" w:sz="0" w:space="0" w:color="auto"/>
        <w:left w:val="none" w:sz="0" w:space="0" w:color="auto"/>
        <w:bottom w:val="none" w:sz="0" w:space="0" w:color="auto"/>
        <w:right w:val="none" w:sz="0" w:space="0" w:color="auto"/>
      </w:divBdr>
      <w:divsChild>
        <w:div w:id="2026132059">
          <w:marLeft w:val="0"/>
          <w:marRight w:val="0"/>
          <w:marTop w:val="0"/>
          <w:marBottom w:val="0"/>
          <w:divBdr>
            <w:top w:val="none" w:sz="0" w:space="0" w:color="auto"/>
            <w:left w:val="none" w:sz="0" w:space="0" w:color="auto"/>
            <w:bottom w:val="none" w:sz="0" w:space="0" w:color="auto"/>
            <w:right w:val="none" w:sz="0" w:space="0" w:color="auto"/>
          </w:divBdr>
          <w:divsChild>
            <w:div w:id="574633644">
              <w:marLeft w:val="0"/>
              <w:marRight w:val="0"/>
              <w:marTop w:val="0"/>
              <w:marBottom w:val="0"/>
              <w:divBdr>
                <w:top w:val="none" w:sz="0" w:space="0" w:color="auto"/>
                <w:left w:val="none" w:sz="0" w:space="0" w:color="auto"/>
                <w:bottom w:val="none" w:sz="0" w:space="0" w:color="auto"/>
                <w:right w:val="none" w:sz="0" w:space="0" w:color="auto"/>
              </w:divBdr>
              <w:divsChild>
                <w:div w:id="1101142415">
                  <w:marLeft w:val="0"/>
                  <w:marRight w:val="0"/>
                  <w:marTop w:val="0"/>
                  <w:marBottom w:val="0"/>
                  <w:divBdr>
                    <w:top w:val="none" w:sz="0" w:space="0" w:color="auto"/>
                    <w:left w:val="none" w:sz="0" w:space="0" w:color="auto"/>
                    <w:bottom w:val="none" w:sz="0" w:space="0" w:color="auto"/>
                    <w:right w:val="none" w:sz="0" w:space="0" w:color="auto"/>
                  </w:divBdr>
                  <w:divsChild>
                    <w:div w:id="1690251960">
                      <w:marLeft w:val="0"/>
                      <w:marRight w:val="0"/>
                      <w:marTop w:val="0"/>
                      <w:marBottom w:val="0"/>
                      <w:divBdr>
                        <w:top w:val="none" w:sz="0" w:space="0" w:color="auto"/>
                        <w:left w:val="none" w:sz="0" w:space="0" w:color="auto"/>
                        <w:bottom w:val="none" w:sz="0" w:space="0" w:color="auto"/>
                        <w:right w:val="none" w:sz="0" w:space="0" w:color="auto"/>
                      </w:divBdr>
                      <w:divsChild>
                        <w:div w:id="1958827757">
                          <w:marLeft w:val="0"/>
                          <w:marRight w:val="0"/>
                          <w:marTop w:val="0"/>
                          <w:marBottom w:val="0"/>
                          <w:divBdr>
                            <w:top w:val="none" w:sz="0" w:space="0" w:color="auto"/>
                            <w:left w:val="none" w:sz="0" w:space="0" w:color="auto"/>
                            <w:bottom w:val="none" w:sz="0" w:space="0" w:color="auto"/>
                            <w:right w:val="none" w:sz="0" w:space="0" w:color="auto"/>
                          </w:divBdr>
                          <w:divsChild>
                            <w:div w:id="961569738">
                              <w:marLeft w:val="0"/>
                              <w:marRight w:val="0"/>
                              <w:marTop w:val="0"/>
                              <w:marBottom w:val="0"/>
                              <w:divBdr>
                                <w:top w:val="none" w:sz="0" w:space="0" w:color="auto"/>
                                <w:left w:val="none" w:sz="0" w:space="0" w:color="auto"/>
                                <w:bottom w:val="none" w:sz="0" w:space="0" w:color="auto"/>
                                <w:right w:val="none" w:sz="0" w:space="0" w:color="auto"/>
                              </w:divBdr>
                              <w:divsChild>
                                <w:div w:id="1608193344">
                                  <w:marLeft w:val="0"/>
                                  <w:marRight w:val="0"/>
                                  <w:marTop w:val="0"/>
                                  <w:marBottom w:val="0"/>
                                  <w:divBdr>
                                    <w:top w:val="none" w:sz="0" w:space="0" w:color="auto"/>
                                    <w:left w:val="none" w:sz="0" w:space="0" w:color="auto"/>
                                    <w:bottom w:val="none" w:sz="0" w:space="0" w:color="auto"/>
                                    <w:right w:val="none" w:sz="0" w:space="0" w:color="auto"/>
                                  </w:divBdr>
                                  <w:divsChild>
                                    <w:div w:id="21983052">
                                      <w:marLeft w:val="0"/>
                                      <w:marRight w:val="0"/>
                                      <w:marTop w:val="0"/>
                                      <w:marBottom w:val="0"/>
                                      <w:divBdr>
                                        <w:top w:val="none" w:sz="0" w:space="0" w:color="auto"/>
                                        <w:left w:val="none" w:sz="0" w:space="0" w:color="auto"/>
                                        <w:bottom w:val="none" w:sz="0" w:space="0" w:color="auto"/>
                                        <w:right w:val="none" w:sz="0" w:space="0" w:color="auto"/>
                                      </w:divBdr>
                                      <w:divsChild>
                                        <w:div w:id="1014190639">
                                          <w:marLeft w:val="0"/>
                                          <w:marRight w:val="0"/>
                                          <w:marTop w:val="0"/>
                                          <w:marBottom w:val="0"/>
                                          <w:divBdr>
                                            <w:top w:val="none" w:sz="0" w:space="0" w:color="auto"/>
                                            <w:left w:val="none" w:sz="0" w:space="0" w:color="auto"/>
                                            <w:bottom w:val="none" w:sz="0" w:space="0" w:color="auto"/>
                                            <w:right w:val="none" w:sz="0" w:space="0" w:color="auto"/>
                                          </w:divBdr>
                                          <w:divsChild>
                                            <w:div w:id="463620990">
                                              <w:marLeft w:val="0"/>
                                              <w:marRight w:val="0"/>
                                              <w:marTop w:val="0"/>
                                              <w:marBottom w:val="0"/>
                                              <w:divBdr>
                                                <w:top w:val="none" w:sz="0" w:space="0" w:color="auto"/>
                                                <w:left w:val="none" w:sz="0" w:space="0" w:color="auto"/>
                                                <w:bottom w:val="none" w:sz="0" w:space="0" w:color="auto"/>
                                                <w:right w:val="none" w:sz="0" w:space="0" w:color="auto"/>
                                              </w:divBdr>
                                              <w:divsChild>
                                                <w:div w:id="1046373650">
                                                  <w:marLeft w:val="0"/>
                                                  <w:marRight w:val="0"/>
                                                  <w:marTop w:val="0"/>
                                                  <w:marBottom w:val="0"/>
                                                  <w:divBdr>
                                                    <w:top w:val="none" w:sz="0" w:space="0" w:color="auto"/>
                                                    <w:left w:val="none" w:sz="0" w:space="0" w:color="auto"/>
                                                    <w:bottom w:val="none" w:sz="0" w:space="0" w:color="auto"/>
                                                    <w:right w:val="none" w:sz="0" w:space="0" w:color="auto"/>
                                                  </w:divBdr>
                                                  <w:divsChild>
                                                    <w:div w:id="1951431950">
                                                      <w:marLeft w:val="0"/>
                                                      <w:marRight w:val="0"/>
                                                      <w:marTop w:val="0"/>
                                                      <w:marBottom w:val="0"/>
                                                      <w:divBdr>
                                                        <w:top w:val="none" w:sz="0" w:space="0" w:color="auto"/>
                                                        <w:left w:val="none" w:sz="0" w:space="0" w:color="auto"/>
                                                        <w:bottom w:val="none" w:sz="0" w:space="0" w:color="auto"/>
                                                        <w:right w:val="none" w:sz="0" w:space="0" w:color="auto"/>
                                                      </w:divBdr>
                                                      <w:divsChild>
                                                        <w:div w:id="610553354">
                                                          <w:marLeft w:val="0"/>
                                                          <w:marRight w:val="0"/>
                                                          <w:marTop w:val="0"/>
                                                          <w:marBottom w:val="0"/>
                                                          <w:divBdr>
                                                            <w:top w:val="none" w:sz="0" w:space="0" w:color="auto"/>
                                                            <w:left w:val="none" w:sz="0" w:space="0" w:color="auto"/>
                                                            <w:bottom w:val="none" w:sz="0" w:space="0" w:color="auto"/>
                                                            <w:right w:val="none" w:sz="0" w:space="0" w:color="auto"/>
                                                          </w:divBdr>
                                                          <w:divsChild>
                                                            <w:div w:id="148178225">
                                                              <w:marLeft w:val="0"/>
                                                              <w:marRight w:val="0"/>
                                                              <w:marTop w:val="0"/>
                                                              <w:marBottom w:val="0"/>
                                                              <w:divBdr>
                                                                <w:top w:val="none" w:sz="0" w:space="0" w:color="auto"/>
                                                                <w:left w:val="none" w:sz="0" w:space="0" w:color="auto"/>
                                                                <w:bottom w:val="none" w:sz="0" w:space="0" w:color="auto"/>
                                                                <w:right w:val="none" w:sz="0" w:space="0" w:color="auto"/>
                                                              </w:divBdr>
                                                              <w:divsChild>
                                                                <w:div w:id="118594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70008099">
      <w:bodyDiv w:val="1"/>
      <w:marLeft w:val="0"/>
      <w:marRight w:val="0"/>
      <w:marTop w:val="0"/>
      <w:marBottom w:val="0"/>
      <w:divBdr>
        <w:top w:val="none" w:sz="0" w:space="0" w:color="auto"/>
        <w:left w:val="none" w:sz="0" w:space="0" w:color="auto"/>
        <w:bottom w:val="none" w:sz="0" w:space="0" w:color="auto"/>
        <w:right w:val="none" w:sz="0" w:space="0" w:color="auto"/>
      </w:divBdr>
    </w:div>
    <w:div w:id="1249345144">
      <w:bodyDiv w:val="1"/>
      <w:marLeft w:val="0"/>
      <w:marRight w:val="0"/>
      <w:marTop w:val="0"/>
      <w:marBottom w:val="0"/>
      <w:divBdr>
        <w:top w:val="none" w:sz="0" w:space="0" w:color="auto"/>
        <w:left w:val="none" w:sz="0" w:space="0" w:color="auto"/>
        <w:bottom w:val="none" w:sz="0" w:space="0" w:color="auto"/>
        <w:right w:val="none" w:sz="0" w:space="0" w:color="auto"/>
      </w:divBdr>
    </w:div>
    <w:div w:id="1355578289">
      <w:bodyDiv w:val="1"/>
      <w:marLeft w:val="0"/>
      <w:marRight w:val="0"/>
      <w:marTop w:val="0"/>
      <w:marBottom w:val="0"/>
      <w:divBdr>
        <w:top w:val="none" w:sz="0" w:space="0" w:color="auto"/>
        <w:left w:val="none" w:sz="0" w:space="0" w:color="auto"/>
        <w:bottom w:val="none" w:sz="0" w:space="0" w:color="auto"/>
        <w:right w:val="none" w:sz="0" w:space="0" w:color="auto"/>
      </w:divBdr>
    </w:div>
    <w:div w:id="1512183715">
      <w:bodyDiv w:val="1"/>
      <w:marLeft w:val="0"/>
      <w:marRight w:val="0"/>
      <w:marTop w:val="0"/>
      <w:marBottom w:val="0"/>
      <w:divBdr>
        <w:top w:val="none" w:sz="0" w:space="0" w:color="auto"/>
        <w:left w:val="none" w:sz="0" w:space="0" w:color="auto"/>
        <w:bottom w:val="none" w:sz="0" w:space="0" w:color="auto"/>
        <w:right w:val="none" w:sz="0" w:space="0" w:color="auto"/>
      </w:divBdr>
      <w:divsChild>
        <w:div w:id="603221509">
          <w:marLeft w:val="0"/>
          <w:marRight w:val="0"/>
          <w:marTop w:val="0"/>
          <w:marBottom w:val="0"/>
          <w:divBdr>
            <w:top w:val="none" w:sz="0" w:space="0" w:color="auto"/>
            <w:left w:val="none" w:sz="0" w:space="0" w:color="auto"/>
            <w:bottom w:val="none" w:sz="0" w:space="0" w:color="auto"/>
            <w:right w:val="none" w:sz="0" w:space="0" w:color="auto"/>
          </w:divBdr>
          <w:divsChild>
            <w:div w:id="581456462">
              <w:marLeft w:val="0"/>
              <w:marRight w:val="0"/>
              <w:marTop w:val="0"/>
              <w:marBottom w:val="0"/>
              <w:divBdr>
                <w:top w:val="none" w:sz="0" w:space="0" w:color="auto"/>
                <w:left w:val="none" w:sz="0" w:space="0" w:color="auto"/>
                <w:bottom w:val="none" w:sz="0" w:space="0" w:color="auto"/>
                <w:right w:val="none" w:sz="0" w:space="0" w:color="auto"/>
              </w:divBdr>
              <w:divsChild>
                <w:div w:id="967467933">
                  <w:marLeft w:val="0"/>
                  <w:marRight w:val="0"/>
                  <w:marTop w:val="0"/>
                  <w:marBottom w:val="0"/>
                  <w:divBdr>
                    <w:top w:val="none" w:sz="0" w:space="0" w:color="auto"/>
                    <w:left w:val="none" w:sz="0" w:space="0" w:color="auto"/>
                    <w:bottom w:val="none" w:sz="0" w:space="0" w:color="auto"/>
                    <w:right w:val="none" w:sz="0" w:space="0" w:color="auto"/>
                  </w:divBdr>
                  <w:divsChild>
                    <w:div w:id="1247687525">
                      <w:marLeft w:val="0"/>
                      <w:marRight w:val="0"/>
                      <w:marTop w:val="0"/>
                      <w:marBottom w:val="0"/>
                      <w:divBdr>
                        <w:top w:val="none" w:sz="0" w:space="0" w:color="auto"/>
                        <w:left w:val="none" w:sz="0" w:space="0" w:color="auto"/>
                        <w:bottom w:val="none" w:sz="0" w:space="0" w:color="auto"/>
                        <w:right w:val="none" w:sz="0" w:space="0" w:color="auto"/>
                      </w:divBdr>
                      <w:divsChild>
                        <w:div w:id="2076050230">
                          <w:marLeft w:val="0"/>
                          <w:marRight w:val="0"/>
                          <w:marTop w:val="0"/>
                          <w:marBottom w:val="0"/>
                          <w:divBdr>
                            <w:top w:val="none" w:sz="0" w:space="0" w:color="auto"/>
                            <w:left w:val="none" w:sz="0" w:space="0" w:color="auto"/>
                            <w:bottom w:val="none" w:sz="0" w:space="0" w:color="auto"/>
                            <w:right w:val="none" w:sz="0" w:space="0" w:color="auto"/>
                          </w:divBdr>
                          <w:divsChild>
                            <w:div w:id="1295065607">
                              <w:marLeft w:val="0"/>
                              <w:marRight w:val="0"/>
                              <w:marTop w:val="0"/>
                              <w:marBottom w:val="0"/>
                              <w:divBdr>
                                <w:top w:val="none" w:sz="0" w:space="0" w:color="auto"/>
                                <w:left w:val="none" w:sz="0" w:space="0" w:color="auto"/>
                                <w:bottom w:val="none" w:sz="0" w:space="0" w:color="auto"/>
                                <w:right w:val="none" w:sz="0" w:space="0" w:color="auto"/>
                              </w:divBdr>
                              <w:divsChild>
                                <w:div w:id="1110516403">
                                  <w:marLeft w:val="0"/>
                                  <w:marRight w:val="0"/>
                                  <w:marTop w:val="0"/>
                                  <w:marBottom w:val="0"/>
                                  <w:divBdr>
                                    <w:top w:val="none" w:sz="0" w:space="0" w:color="auto"/>
                                    <w:left w:val="none" w:sz="0" w:space="0" w:color="auto"/>
                                    <w:bottom w:val="none" w:sz="0" w:space="0" w:color="auto"/>
                                    <w:right w:val="none" w:sz="0" w:space="0" w:color="auto"/>
                                  </w:divBdr>
                                  <w:divsChild>
                                    <w:div w:id="1699351201">
                                      <w:marLeft w:val="0"/>
                                      <w:marRight w:val="0"/>
                                      <w:marTop w:val="0"/>
                                      <w:marBottom w:val="0"/>
                                      <w:divBdr>
                                        <w:top w:val="none" w:sz="0" w:space="0" w:color="auto"/>
                                        <w:left w:val="none" w:sz="0" w:space="0" w:color="auto"/>
                                        <w:bottom w:val="none" w:sz="0" w:space="0" w:color="auto"/>
                                        <w:right w:val="none" w:sz="0" w:space="0" w:color="auto"/>
                                      </w:divBdr>
                                      <w:divsChild>
                                        <w:div w:id="2017607360">
                                          <w:marLeft w:val="0"/>
                                          <w:marRight w:val="0"/>
                                          <w:marTop w:val="0"/>
                                          <w:marBottom w:val="0"/>
                                          <w:divBdr>
                                            <w:top w:val="none" w:sz="0" w:space="0" w:color="auto"/>
                                            <w:left w:val="none" w:sz="0" w:space="0" w:color="auto"/>
                                            <w:bottom w:val="none" w:sz="0" w:space="0" w:color="auto"/>
                                            <w:right w:val="none" w:sz="0" w:space="0" w:color="auto"/>
                                          </w:divBdr>
                                          <w:divsChild>
                                            <w:div w:id="1165196577">
                                              <w:marLeft w:val="0"/>
                                              <w:marRight w:val="0"/>
                                              <w:marTop w:val="0"/>
                                              <w:marBottom w:val="0"/>
                                              <w:divBdr>
                                                <w:top w:val="none" w:sz="0" w:space="0" w:color="auto"/>
                                                <w:left w:val="none" w:sz="0" w:space="0" w:color="auto"/>
                                                <w:bottom w:val="none" w:sz="0" w:space="0" w:color="auto"/>
                                                <w:right w:val="none" w:sz="0" w:space="0" w:color="auto"/>
                                              </w:divBdr>
                                              <w:divsChild>
                                                <w:div w:id="1025135390">
                                                  <w:marLeft w:val="0"/>
                                                  <w:marRight w:val="0"/>
                                                  <w:marTop w:val="0"/>
                                                  <w:marBottom w:val="0"/>
                                                  <w:divBdr>
                                                    <w:top w:val="none" w:sz="0" w:space="0" w:color="auto"/>
                                                    <w:left w:val="none" w:sz="0" w:space="0" w:color="auto"/>
                                                    <w:bottom w:val="none" w:sz="0" w:space="0" w:color="auto"/>
                                                    <w:right w:val="none" w:sz="0" w:space="0" w:color="auto"/>
                                                  </w:divBdr>
                                                  <w:divsChild>
                                                    <w:div w:id="910506613">
                                                      <w:marLeft w:val="0"/>
                                                      <w:marRight w:val="0"/>
                                                      <w:marTop w:val="0"/>
                                                      <w:marBottom w:val="0"/>
                                                      <w:divBdr>
                                                        <w:top w:val="none" w:sz="0" w:space="0" w:color="auto"/>
                                                        <w:left w:val="none" w:sz="0" w:space="0" w:color="auto"/>
                                                        <w:bottom w:val="none" w:sz="0" w:space="0" w:color="auto"/>
                                                        <w:right w:val="none" w:sz="0" w:space="0" w:color="auto"/>
                                                      </w:divBdr>
                                                      <w:divsChild>
                                                        <w:div w:id="1319192626">
                                                          <w:marLeft w:val="0"/>
                                                          <w:marRight w:val="0"/>
                                                          <w:marTop w:val="0"/>
                                                          <w:marBottom w:val="0"/>
                                                          <w:divBdr>
                                                            <w:top w:val="none" w:sz="0" w:space="0" w:color="auto"/>
                                                            <w:left w:val="none" w:sz="0" w:space="0" w:color="auto"/>
                                                            <w:bottom w:val="none" w:sz="0" w:space="0" w:color="auto"/>
                                                            <w:right w:val="none" w:sz="0" w:space="0" w:color="auto"/>
                                                          </w:divBdr>
                                                          <w:divsChild>
                                                            <w:div w:id="2116435417">
                                                              <w:marLeft w:val="0"/>
                                                              <w:marRight w:val="0"/>
                                                              <w:marTop w:val="0"/>
                                                              <w:marBottom w:val="0"/>
                                                              <w:divBdr>
                                                                <w:top w:val="none" w:sz="0" w:space="0" w:color="auto"/>
                                                                <w:left w:val="none" w:sz="0" w:space="0" w:color="auto"/>
                                                                <w:bottom w:val="none" w:sz="0" w:space="0" w:color="auto"/>
                                                                <w:right w:val="none" w:sz="0" w:space="0" w:color="auto"/>
                                                              </w:divBdr>
                                                              <w:divsChild>
                                                                <w:div w:id="134639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5DD724-4E29-4D6E-A425-AA960EFCB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814</Words>
  <Characters>4483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Prof</vt:lpstr>
    </vt:vector>
  </TitlesOfParts>
  <Company/>
  <LinksUpToDate>false</LinksUpToDate>
  <CharactersWithSpaces>5287</CharactersWithSpaces>
  <SharedDoc>false</SharedDoc>
  <HLinks>
    <vt:vector size="6" baseType="variant">
      <vt:variant>
        <vt:i4>7864381</vt:i4>
      </vt:variant>
      <vt:variant>
        <vt:i4>0</vt:i4>
      </vt:variant>
      <vt:variant>
        <vt:i4>0</vt:i4>
      </vt:variant>
      <vt:variant>
        <vt:i4>5</vt:i4>
      </vt:variant>
      <vt:variant>
        <vt:lpwstr>http://www.blogdelnoa.com.ar/noroeste-argentino/%c2%bfalguna-vez-te-apunaste-algunos-consejos-para-los-viajeros/comment-page-1/</vt:lpwstr>
      </vt:variant>
      <vt:variant>
        <vt:lpwstr>comment-6983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creator>SANTUCCI</dc:creator>
  <cp:lastModifiedBy>Santucci</cp:lastModifiedBy>
  <cp:revision>2</cp:revision>
  <cp:lastPrinted>2013-09-02T13:36:00Z</cp:lastPrinted>
  <dcterms:created xsi:type="dcterms:W3CDTF">2016-08-31T21:24:00Z</dcterms:created>
  <dcterms:modified xsi:type="dcterms:W3CDTF">2016-08-31T21:24:00Z</dcterms:modified>
</cp:coreProperties>
</file>